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7A955" w14:textId="77777777" w:rsidR="0018366A" w:rsidRPr="008C18F5" w:rsidRDefault="0018366A" w:rsidP="00EC0860">
      <w:pPr>
        <w:spacing w:after="0" w:line="240" w:lineRule="auto"/>
        <w:jc w:val="right"/>
        <w:rPr>
          <w:rFonts w:ascii="Times New Roman" w:hAnsi="Times New Roman" w:cs="Times New Roman"/>
          <w:sz w:val="24"/>
          <w:szCs w:val="24"/>
        </w:rPr>
      </w:pPr>
    </w:p>
    <w:p w14:paraId="2A7809F5" w14:textId="77777777" w:rsidR="0018366A" w:rsidRPr="008C18F5" w:rsidRDefault="0018366A" w:rsidP="00EC0860">
      <w:pPr>
        <w:spacing w:after="0" w:line="240" w:lineRule="auto"/>
        <w:jc w:val="right"/>
        <w:rPr>
          <w:rFonts w:ascii="Times New Roman" w:hAnsi="Times New Roman" w:cs="Times New Roman"/>
          <w:sz w:val="24"/>
          <w:szCs w:val="24"/>
        </w:rPr>
      </w:pPr>
    </w:p>
    <w:p w14:paraId="51CD834B" w14:textId="77777777" w:rsidR="000F7E84" w:rsidRPr="008C18F5" w:rsidRDefault="0018366A" w:rsidP="00EC0860">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 xml:space="preserve">Форма Договора о предоставлении </w:t>
      </w:r>
    </w:p>
    <w:p w14:paraId="5A22BB04" w14:textId="553D492B" w:rsidR="0018366A" w:rsidRPr="008C18F5" w:rsidRDefault="0018366A" w:rsidP="00EC0860">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платного эфирного времени</w:t>
      </w:r>
      <w:r w:rsidR="001040B4" w:rsidRPr="008C18F5">
        <w:rPr>
          <w:rFonts w:ascii="Times New Roman" w:hAnsi="Times New Roman" w:cs="Times New Roman"/>
          <w:b/>
          <w:sz w:val="24"/>
          <w:szCs w:val="24"/>
        </w:rPr>
        <w:t xml:space="preserve"> зарегистрированн</w:t>
      </w:r>
      <w:r w:rsidR="00706639">
        <w:rPr>
          <w:rFonts w:ascii="Times New Roman" w:hAnsi="Times New Roman" w:cs="Times New Roman"/>
          <w:b/>
          <w:sz w:val="24"/>
          <w:szCs w:val="24"/>
        </w:rPr>
        <w:t>ому</w:t>
      </w:r>
      <w:r w:rsidR="001040B4" w:rsidRPr="008C18F5">
        <w:rPr>
          <w:rFonts w:ascii="Times New Roman" w:hAnsi="Times New Roman" w:cs="Times New Roman"/>
          <w:b/>
          <w:sz w:val="24"/>
          <w:szCs w:val="24"/>
        </w:rPr>
        <w:t xml:space="preserve"> кандидат</w:t>
      </w:r>
      <w:r w:rsidR="00706639">
        <w:rPr>
          <w:rFonts w:ascii="Times New Roman" w:hAnsi="Times New Roman" w:cs="Times New Roman"/>
          <w:b/>
          <w:sz w:val="24"/>
          <w:szCs w:val="24"/>
        </w:rPr>
        <w:t>у</w:t>
      </w:r>
      <w:r w:rsidR="001040B4" w:rsidRPr="008C18F5">
        <w:rPr>
          <w:rFonts w:ascii="Times New Roman" w:hAnsi="Times New Roman" w:cs="Times New Roman"/>
          <w:b/>
          <w:sz w:val="24"/>
          <w:szCs w:val="24"/>
        </w:rPr>
        <w:t xml:space="preserve"> </w:t>
      </w:r>
      <w:r w:rsidRPr="008C18F5">
        <w:rPr>
          <w:rFonts w:ascii="Times New Roman" w:hAnsi="Times New Roman" w:cs="Times New Roman"/>
          <w:b/>
          <w:sz w:val="24"/>
          <w:szCs w:val="24"/>
        </w:rPr>
        <w:t xml:space="preserve"> </w:t>
      </w:r>
    </w:p>
    <w:p w14:paraId="016D7F72" w14:textId="2B2CC97E" w:rsidR="0018366A" w:rsidRDefault="0018366A" w:rsidP="00EC0860">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для проведения предвыборной агитации</w:t>
      </w:r>
    </w:p>
    <w:p w14:paraId="703ABC90" w14:textId="534B9139" w:rsidR="00706639" w:rsidRPr="008C18F5" w:rsidRDefault="00706639" w:rsidP="00EC0860">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в телеэфире</w:t>
      </w:r>
    </w:p>
    <w:p w14:paraId="60BED69C" w14:textId="77777777" w:rsidR="0018366A" w:rsidRPr="008C18F5" w:rsidRDefault="0018366A" w:rsidP="00EC0860">
      <w:pPr>
        <w:spacing w:after="0" w:line="240" w:lineRule="auto"/>
        <w:jc w:val="both"/>
        <w:rPr>
          <w:rFonts w:ascii="Times New Roman" w:hAnsi="Times New Roman" w:cs="Times New Roman"/>
          <w:sz w:val="24"/>
          <w:szCs w:val="24"/>
        </w:rPr>
      </w:pPr>
    </w:p>
    <w:p w14:paraId="143C003C" w14:textId="77777777" w:rsidR="0018366A" w:rsidRPr="008C18F5" w:rsidRDefault="0018366A" w:rsidP="00EC0860">
      <w:pPr>
        <w:spacing w:after="0" w:line="240" w:lineRule="auto"/>
        <w:jc w:val="both"/>
        <w:rPr>
          <w:rFonts w:ascii="Times New Roman" w:hAnsi="Times New Roman" w:cs="Times New Roman"/>
          <w:sz w:val="24"/>
          <w:szCs w:val="24"/>
        </w:rPr>
      </w:pPr>
    </w:p>
    <w:p w14:paraId="5CE1A967" w14:textId="77777777" w:rsidR="0018366A" w:rsidRPr="008C18F5" w:rsidRDefault="0018366A" w:rsidP="00EC0860">
      <w:pPr>
        <w:spacing w:after="0" w:line="240" w:lineRule="auto"/>
        <w:jc w:val="center"/>
        <w:rPr>
          <w:rFonts w:ascii="Times New Roman" w:hAnsi="Times New Roman" w:cs="Times New Roman"/>
          <w:b/>
          <w:sz w:val="24"/>
          <w:szCs w:val="24"/>
        </w:rPr>
      </w:pPr>
    </w:p>
    <w:p w14:paraId="582CC9AE" w14:textId="459B0984" w:rsidR="0018366A" w:rsidRPr="008C18F5" w:rsidRDefault="008C18F5"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w:t>
      </w:r>
      <w:r w:rsidR="0018366A" w:rsidRPr="008C18F5">
        <w:rPr>
          <w:rFonts w:ascii="Times New Roman" w:hAnsi="Times New Roman" w:cs="Times New Roman"/>
          <w:b/>
          <w:sz w:val="24"/>
          <w:szCs w:val="24"/>
        </w:rPr>
        <w:t>ДОГОВОР № __________</w:t>
      </w:r>
    </w:p>
    <w:p w14:paraId="4941FC51" w14:textId="75C4B6AE"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о предоставлении платного эфирного времени</w:t>
      </w:r>
      <w:r w:rsidR="00706639">
        <w:rPr>
          <w:rFonts w:ascii="Times New Roman" w:hAnsi="Times New Roman" w:cs="Times New Roman"/>
          <w:b/>
          <w:sz w:val="24"/>
          <w:szCs w:val="24"/>
        </w:rPr>
        <w:t xml:space="preserve"> зарегистрированному кандидату</w:t>
      </w:r>
    </w:p>
    <w:p w14:paraId="03797CAE" w14:textId="56B764AB"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для проведения предвыборной агитации</w:t>
      </w:r>
      <w:r w:rsidR="00706639">
        <w:rPr>
          <w:rFonts w:ascii="Times New Roman" w:hAnsi="Times New Roman" w:cs="Times New Roman"/>
          <w:b/>
          <w:sz w:val="24"/>
          <w:szCs w:val="24"/>
        </w:rPr>
        <w:t xml:space="preserve"> в телеэфире</w:t>
      </w:r>
    </w:p>
    <w:p w14:paraId="66B0DD1A" w14:textId="77777777" w:rsidR="0018366A" w:rsidRPr="008C18F5" w:rsidRDefault="0018366A" w:rsidP="00EC0860">
      <w:pPr>
        <w:spacing w:after="0" w:line="240" w:lineRule="auto"/>
        <w:jc w:val="both"/>
        <w:rPr>
          <w:rFonts w:ascii="Times New Roman" w:hAnsi="Times New Roman" w:cs="Times New Roman"/>
          <w:sz w:val="24"/>
          <w:szCs w:val="24"/>
        </w:rPr>
      </w:pPr>
    </w:p>
    <w:p w14:paraId="2A1F09A2" w14:textId="5220B0A8"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          г. </w:t>
      </w:r>
      <w:r w:rsidR="00087D2C">
        <w:rPr>
          <w:rFonts w:ascii="Times New Roman" w:hAnsi="Times New Roman" w:cs="Times New Roman"/>
          <w:sz w:val="24"/>
          <w:szCs w:val="24"/>
        </w:rPr>
        <w:t xml:space="preserve">Петрозаводск </w:t>
      </w:r>
      <w:r w:rsidRPr="008C18F5">
        <w:rPr>
          <w:rFonts w:ascii="Times New Roman" w:hAnsi="Times New Roman" w:cs="Times New Roman"/>
          <w:sz w:val="24"/>
          <w:szCs w:val="24"/>
        </w:rPr>
        <w:t xml:space="preserve">                                                                             </w:t>
      </w:r>
      <w:proofErr w:type="gramStart"/>
      <w:r w:rsidRPr="008C18F5">
        <w:rPr>
          <w:rFonts w:ascii="Times New Roman" w:hAnsi="Times New Roman" w:cs="Times New Roman"/>
          <w:sz w:val="24"/>
          <w:szCs w:val="24"/>
        </w:rPr>
        <w:t xml:space="preserve">   </w:t>
      </w:r>
      <w:r w:rsidR="006068F6" w:rsidRPr="008C18F5">
        <w:rPr>
          <w:rFonts w:ascii="Times New Roman" w:hAnsi="Times New Roman" w:cs="Times New Roman"/>
          <w:sz w:val="24"/>
          <w:szCs w:val="24"/>
        </w:rPr>
        <w:t>«</w:t>
      </w:r>
      <w:proofErr w:type="gramEnd"/>
      <w:r w:rsidR="006068F6" w:rsidRPr="008C18F5">
        <w:rPr>
          <w:rFonts w:ascii="Times New Roman" w:hAnsi="Times New Roman" w:cs="Times New Roman"/>
          <w:sz w:val="24"/>
          <w:szCs w:val="24"/>
        </w:rPr>
        <w:t xml:space="preserve">__» </w:t>
      </w:r>
      <w:r w:rsidRPr="008C18F5">
        <w:rPr>
          <w:rFonts w:ascii="Times New Roman" w:hAnsi="Times New Roman" w:cs="Times New Roman"/>
          <w:sz w:val="24"/>
          <w:szCs w:val="24"/>
        </w:rPr>
        <w:t xml:space="preserve"> ________</w:t>
      </w:r>
      <w:r w:rsidR="006068F6" w:rsidRPr="008C18F5">
        <w:rPr>
          <w:rFonts w:ascii="Times New Roman" w:hAnsi="Times New Roman" w:cs="Times New Roman"/>
          <w:sz w:val="24"/>
          <w:szCs w:val="24"/>
        </w:rPr>
        <w:t xml:space="preserve"> 202</w:t>
      </w:r>
      <w:r w:rsidR="00087D2C">
        <w:rPr>
          <w:rFonts w:ascii="Times New Roman" w:hAnsi="Times New Roman" w:cs="Times New Roman"/>
          <w:sz w:val="24"/>
          <w:szCs w:val="24"/>
        </w:rPr>
        <w:t>4</w:t>
      </w:r>
      <w:r w:rsidRPr="008C18F5">
        <w:rPr>
          <w:rFonts w:ascii="Times New Roman" w:hAnsi="Times New Roman" w:cs="Times New Roman"/>
          <w:sz w:val="24"/>
          <w:szCs w:val="24"/>
        </w:rPr>
        <w:t xml:space="preserve"> г.</w:t>
      </w:r>
    </w:p>
    <w:p w14:paraId="03C167DE" w14:textId="77777777" w:rsidR="0018366A" w:rsidRPr="008C18F5" w:rsidRDefault="0018366A" w:rsidP="00EC0860">
      <w:pPr>
        <w:spacing w:after="0" w:line="240" w:lineRule="auto"/>
        <w:jc w:val="both"/>
        <w:rPr>
          <w:rFonts w:ascii="Times New Roman" w:hAnsi="Times New Roman" w:cs="Times New Roman"/>
          <w:sz w:val="24"/>
          <w:szCs w:val="24"/>
        </w:rPr>
      </w:pPr>
    </w:p>
    <w:p w14:paraId="2DBA6539" w14:textId="77777777" w:rsidR="0018366A" w:rsidRPr="008C18F5" w:rsidRDefault="006068F6"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Зарегистрированный кандидат на должность Президента Российской Федерации _____________________/ФИО зарегистрированного кандидата/ (постановление ЦИК России от ___ _________ 202__ г. № ______ о регистрации указанного кандидата на должность Президента Российской Федерации), в лице уполномоченного представителя по финансовым вопросам кандидата ______________________________________________/ФИО уполномоченного представителя по финансовым вопросам/, действующего на основании доверенности № _____ от «___» __________  20__ года, именуемый в дальнейшем «Заказчик»</w:t>
      </w:r>
      <w:r w:rsidR="0018366A" w:rsidRPr="008C18F5">
        <w:rPr>
          <w:rFonts w:ascii="Times New Roman" w:hAnsi="Times New Roman" w:cs="Times New Roman"/>
          <w:sz w:val="24"/>
          <w:szCs w:val="24"/>
        </w:rPr>
        <w:t xml:space="preserve">, с одной стороны, и </w:t>
      </w:r>
    </w:p>
    <w:p w14:paraId="7CEE95EF" w14:textId="24423945" w:rsidR="0018366A" w:rsidRPr="008C18F5" w:rsidRDefault="0009309D" w:rsidP="00EC08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w:t>
      </w:r>
      <w:r w:rsidR="0018366A" w:rsidRPr="008C18F5">
        <w:rPr>
          <w:rFonts w:ascii="Times New Roman" w:hAnsi="Times New Roman" w:cs="Times New Roman"/>
          <w:sz w:val="24"/>
          <w:szCs w:val="24"/>
        </w:rPr>
        <w:t xml:space="preserve">едеральное </w:t>
      </w:r>
      <w:r w:rsidR="0018366A" w:rsidRPr="00087D2C">
        <w:rPr>
          <w:rFonts w:ascii="Times New Roman" w:hAnsi="Times New Roman" w:cs="Times New Roman"/>
          <w:sz w:val="24"/>
          <w:szCs w:val="24"/>
        </w:rPr>
        <w:t xml:space="preserve">государственное унитарное предприятие «Всероссийская государственная телевизионная и радиовещательная компания» (ВГТРК) (ОГРН 1027700310076) в лице </w:t>
      </w:r>
      <w:r w:rsidR="00087D2C" w:rsidRPr="00087D2C">
        <w:rPr>
          <w:rFonts w:ascii="Times New Roman" w:hAnsi="Times New Roman" w:cs="Times New Roman"/>
          <w:sz w:val="24"/>
          <w:szCs w:val="24"/>
        </w:rPr>
        <w:t>директора филиала федерального государственного унитарного предприятия «Всероссийская государственная телевизионная и радиовещательная компания»</w:t>
      </w:r>
      <w:r w:rsidR="00087D2C" w:rsidRPr="00087D2C">
        <w:rPr>
          <w:rFonts w:ascii="Times New Roman" w:hAnsi="Times New Roman" w:cs="Times New Roman"/>
          <w:b/>
          <w:sz w:val="24"/>
          <w:szCs w:val="24"/>
        </w:rPr>
        <w:t xml:space="preserve"> </w:t>
      </w:r>
      <w:r w:rsidR="00087D2C" w:rsidRPr="00087D2C">
        <w:rPr>
          <w:rFonts w:ascii="Times New Roman" w:hAnsi="Times New Roman" w:cs="Times New Roman"/>
          <w:sz w:val="24"/>
          <w:szCs w:val="24"/>
        </w:rPr>
        <w:t xml:space="preserve"> «Государственная телевизионная и радиовещательная компания «Карелия» (ГТРК «Карелия»)  Ждановой Ларисы Вячеславовны, действующей на основании доверенности №  84 от 15.02.2023 года и Положения о филиале,</w:t>
      </w:r>
      <w:r w:rsidR="0018366A" w:rsidRPr="00087D2C">
        <w:rPr>
          <w:rFonts w:ascii="Times New Roman" w:hAnsi="Times New Roman" w:cs="Times New Roman"/>
          <w:sz w:val="24"/>
          <w:szCs w:val="24"/>
        </w:rPr>
        <w:t xml:space="preserve"> именуемое в дальнейшем «Исполнитель», с другой стороны, в дальнейшем имен</w:t>
      </w:r>
      <w:r w:rsidR="0018366A" w:rsidRPr="008C18F5">
        <w:rPr>
          <w:rFonts w:ascii="Times New Roman" w:hAnsi="Times New Roman" w:cs="Times New Roman"/>
          <w:sz w:val="24"/>
          <w:szCs w:val="24"/>
        </w:rPr>
        <w:t>уемые «Стороны», заключили настоящий Договор о нижеследующем:</w:t>
      </w:r>
    </w:p>
    <w:p w14:paraId="5CE3F7A0" w14:textId="77777777" w:rsidR="00EC0860" w:rsidRPr="008C18F5" w:rsidRDefault="00EC0860" w:rsidP="00EC0860">
      <w:pPr>
        <w:spacing w:after="0" w:line="240" w:lineRule="auto"/>
        <w:jc w:val="both"/>
        <w:rPr>
          <w:rFonts w:ascii="Times New Roman" w:hAnsi="Times New Roman" w:cs="Times New Roman"/>
          <w:sz w:val="24"/>
          <w:szCs w:val="24"/>
        </w:rPr>
      </w:pPr>
    </w:p>
    <w:p w14:paraId="67FAF0E7" w14:textId="77777777"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1. Определения</w:t>
      </w:r>
    </w:p>
    <w:p w14:paraId="20F8AA28"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1.1. Для целей настоящего Договора используемые термины имеют следующее значение:</w:t>
      </w:r>
    </w:p>
    <w:p w14:paraId="7EA48B02" w14:textId="77777777" w:rsidR="006068F6" w:rsidRPr="008C18F5" w:rsidRDefault="006068F6"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b/>
          <w:sz w:val="24"/>
          <w:szCs w:val="24"/>
        </w:rPr>
        <w:t>Выборы</w:t>
      </w:r>
      <w:r w:rsidRPr="008C18F5">
        <w:rPr>
          <w:rFonts w:ascii="Times New Roman" w:hAnsi="Times New Roman" w:cs="Times New Roman"/>
          <w:sz w:val="24"/>
          <w:szCs w:val="24"/>
        </w:rPr>
        <w:t xml:space="preserve"> – выборы Президента Российской Федерации.</w:t>
      </w:r>
    </w:p>
    <w:p w14:paraId="048818F5" w14:textId="77777777" w:rsidR="006068F6" w:rsidRPr="008C18F5" w:rsidRDefault="006068F6"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b/>
          <w:sz w:val="24"/>
          <w:szCs w:val="24"/>
        </w:rPr>
        <w:t>Избирательная кампания</w:t>
      </w:r>
      <w:r w:rsidRPr="008C18F5">
        <w:rPr>
          <w:rFonts w:ascii="Times New Roman" w:hAnsi="Times New Roman" w:cs="Times New Roman"/>
          <w:sz w:val="24"/>
          <w:szCs w:val="24"/>
        </w:rPr>
        <w:t xml:space="preserve"> - деятельность по подготовке и проведению выборов Президента Российской Федерации, осуществляемая в период со дня официального опубликования (публикации) решения уполномоченного на то должностного лица, государственного органа о назначении указанных выборов до дня представления избирательной комиссией, организующей данные выборы, отчета о расходовании средств соответствующего бюджета, выделенных на подготовку и проведение указанных выборов.</w:t>
      </w:r>
    </w:p>
    <w:p w14:paraId="74321DC2" w14:textId="708CBC76" w:rsidR="006068F6" w:rsidRPr="008C18F5" w:rsidRDefault="006068F6"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b/>
          <w:sz w:val="24"/>
          <w:szCs w:val="24"/>
        </w:rPr>
        <w:t>Агитационный период</w:t>
      </w:r>
      <w:r w:rsidRPr="008C18F5">
        <w:rPr>
          <w:rFonts w:ascii="Times New Roman" w:hAnsi="Times New Roman" w:cs="Times New Roman"/>
          <w:sz w:val="24"/>
          <w:szCs w:val="24"/>
        </w:rPr>
        <w:t xml:space="preserve"> -– период с 17 февраля 2024 года до 23</w:t>
      </w:r>
      <w:r w:rsidR="00311557" w:rsidRPr="008C18F5">
        <w:rPr>
          <w:rFonts w:ascii="Times New Roman" w:hAnsi="Times New Roman" w:cs="Times New Roman"/>
          <w:sz w:val="24"/>
          <w:szCs w:val="24"/>
        </w:rPr>
        <w:t>:</w:t>
      </w:r>
      <w:r w:rsidRPr="008C18F5">
        <w:rPr>
          <w:rFonts w:ascii="Times New Roman" w:hAnsi="Times New Roman" w:cs="Times New Roman"/>
          <w:sz w:val="24"/>
          <w:szCs w:val="24"/>
        </w:rPr>
        <w:t>59 местного времени 14 марта 2024 года</w:t>
      </w:r>
      <w:r w:rsidR="00311557" w:rsidRPr="008C18F5">
        <w:rPr>
          <w:rFonts w:ascii="Times New Roman" w:hAnsi="Times New Roman" w:cs="Times New Roman"/>
          <w:sz w:val="24"/>
          <w:szCs w:val="24"/>
        </w:rPr>
        <w:t xml:space="preserve"> (включительно)</w:t>
      </w:r>
      <w:r w:rsidRPr="008C18F5">
        <w:rPr>
          <w:rFonts w:ascii="Times New Roman" w:hAnsi="Times New Roman" w:cs="Times New Roman"/>
          <w:sz w:val="24"/>
          <w:szCs w:val="24"/>
        </w:rPr>
        <w:t>, в течение которого разрешается проводить предвыборную агитацию в средствах массовой информации.</w:t>
      </w:r>
    </w:p>
    <w:p w14:paraId="12175F6A" w14:textId="1F00DFF2" w:rsidR="00311557" w:rsidRPr="008C18F5" w:rsidRDefault="00311557"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b/>
          <w:sz w:val="24"/>
          <w:szCs w:val="24"/>
        </w:rPr>
        <w:t>График размещения</w:t>
      </w:r>
      <w:r w:rsidRPr="008C18F5">
        <w:rPr>
          <w:rFonts w:ascii="Times New Roman" w:hAnsi="Times New Roman" w:cs="Times New Roman"/>
          <w:sz w:val="24"/>
          <w:szCs w:val="24"/>
        </w:rPr>
        <w:t xml:space="preserve"> – установленный в соответствии с жеребьевкой, проводимой Исполнителем в порядке, предусмотренном статьей 52 Федерального закона от 10 января 2003 года </w:t>
      </w:r>
      <w:r w:rsidR="00C73E41" w:rsidRPr="008C18F5">
        <w:rPr>
          <w:rFonts w:ascii="Times New Roman" w:hAnsi="Times New Roman" w:cs="Times New Roman"/>
          <w:sz w:val="24"/>
          <w:szCs w:val="24"/>
        </w:rPr>
        <w:t xml:space="preserve">№ </w:t>
      </w:r>
      <w:r w:rsidRPr="008C18F5">
        <w:rPr>
          <w:rFonts w:ascii="Times New Roman" w:hAnsi="Times New Roman" w:cs="Times New Roman"/>
          <w:sz w:val="24"/>
          <w:szCs w:val="24"/>
        </w:rPr>
        <w:t>19-ФЗ «О выборах Президента Российской Федерации», и на основании протокола распределения платного эфирного времени, согласованный между Сторонами график выхода в эфир Материалов (Приложение № 1 к настоящему Договору);</w:t>
      </w:r>
    </w:p>
    <w:p w14:paraId="25B4231A" w14:textId="69120430" w:rsidR="006068F6" w:rsidRPr="008C18F5" w:rsidRDefault="006068F6"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b/>
          <w:sz w:val="24"/>
          <w:szCs w:val="24"/>
        </w:rPr>
        <w:lastRenderedPageBreak/>
        <w:t>Материалы –</w:t>
      </w:r>
      <w:r w:rsidRPr="008C18F5">
        <w:rPr>
          <w:rFonts w:ascii="Times New Roman" w:hAnsi="Times New Roman" w:cs="Times New Roman"/>
          <w:sz w:val="24"/>
          <w:szCs w:val="24"/>
        </w:rPr>
        <w:t xml:space="preserve"> предвыборные агитационные аудиовизуальные материалы (видеоролики) хронометражем, кратным 5 секундам, но не менее 5 секунд), предназначенные для размещения в агитационный период в эфире </w:t>
      </w:r>
      <w:r w:rsidR="00311557" w:rsidRPr="008C18F5">
        <w:rPr>
          <w:rFonts w:ascii="Times New Roman" w:hAnsi="Times New Roman" w:cs="Times New Roman"/>
          <w:sz w:val="24"/>
          <w:szCs w:val="24"/>
        </w:rPr>
        <w:t xml:space="preserve">Телеканалов </w:t>
      </w:r>
      <w:r w:rsidRPr="008C18F5">
        <w:rPr>
          <w:rFonts w:ascii="Times New Roman" w:hAnsi="Times New Roman" w:cs="Times New Roman"/>
          <w:sz w:val="24"/>
          <w:szCs w:val="24"/>
        </w:rPr>
        <w:t xml:space="preserve">в рамках предоставленного </w:t>
      </w:r>
      <w:r w:rsidR="00311557" w:rsidRPr="008C18F5">
        <w:rPr>
          <w:rFonts w:ascii="Times New Roman" w:hAnsi="Times New Roman" w:cs="Times New Roman"/>
          <w:sz w:val="24"/>
          <w:szCs w:val="24"/>
        </w:rPr>
        <w:t xml:space="preserve">платного </w:t>
      </w:r>
      <w:r w:rsidRPr="008C18F5">
        <w:rPr>
          <w:rFonts w:ascii="Times New Roman" w:hAnsi="Times New Roman" w:cs="Times New Roman"/>
          <w:sz w:val="24"/>
          <w:szCs w:val="24"/>
        </w:rPr>
        <w:t>эфирного времени (в комплекте, предусмотренном</w:t>
      </w:r>
      <w:r w:rsidR="00C45EDA" w:rsidRPr="008C18F5">
        <w:rPr>
          <w:rFonts w:ascii="Times New Roman" w:hAnsi="Times New Roman" w:cs="Times New Roman"/>
          <w:sz w:val="24"/>
          <w:szCs w:val="24"/>
        </w:rPr>
        <w:t xml:space="preserve"> Разделом 5 настоящего Договора</w:t>
      </w:r>
      <w:r w:rsidRPr="008C18F5">
        <w:rPr>
          <w:rFonts w:ascii="Times New Roman" w:hAnsi="Times New Roman" w:cs="Times New Roman"/>
          <w:sz w:val="24"/>
          <w:szCs w:val="24"/>
        </w:rPr>
        <w:t>).</w:t>
      </w:r>
    </w:p>
    <w:p w14:paraId="0AB35BC3" w14:textId="57FD6D5F" w:rsidR="006068F6" w:rsidRPr="008C18F5" w:rsidRDefault="006068F6"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b/>
          <w:sz w:val="24"/>
          <w:szCs w:val="24"/>
        </w:rPr>
        <w:t>Заказчик</w:t>
      </w:r>
      <w:r w:rsidRPr="008C18F5">
        <w:rPr>
          <w:rFonts w:ascii="Times New Roman" w:hAnsi="Times New Roman" w:cs="Times New Roman"/>
          <w:sz w:val="24"/>
          <w:szCs w:val="24"/>
        </w:rPr>
        <w:t xml:space="preserve"> - зарегистрированны</w:t>
      </w:r>
      <w:r w:rsidR="00C45EDA" w:rsidRPr="008C18F5">
        <w:rPr>
          <w:rFonts w:ascii="Times New Roman" w:hAnsi="Times New Roman" w:cs="Times New Roman"/>
          <w:sz w:val="24"/>
          <w:szCs w:val="24"/>
        </w:rPr>
        <w:t>й</w:t>
      </w:r>
      <w:r w:rsidRPr="008C18F5">
        <w:rPr>
          <w:rFonts w:ascii="Times New Roman" w:hAnsi="Times New Roman" w:cs="Times New Roman"/>
          <w:sz w:val="24"/>
          <w:szCs w:val="24"/>
        </w:rPr>
        <w:t xml:space="preserve"> кандидат на должность Президента Российской Федерации в лице уполномоченн</w:t>
      </w:r>
      <w:r w:rsidR="00C45EDA" w:rsidRPr="008C18F5">
        <w:rPr>
          <w:rFonts w:ascii="Times New Roman" w:hAnsi="Times New Roman" w:cs="Times New Roman"/>
          <w:sz w:val="24"/>
          <w:szCs w:val="24"/>
        </w:rPr>
        <w:t>ого</w:t>
      </w:r>
      <w:r w:rsidRPr="008C18F5">
        <w:rPr>
          <w:rFonts w:ascii="Times New Roman" w:hAnsi="Times New Roman" w:cs="Times New Roman"/>
          <w:sz w:val="24"/>
          <w:szCs w:val="24"/>
        </w:rPr>
        <w:t xml:space="preserve"> представител</w:t>
      </w:r>
      <w:r w:rsidR="00C45EDA" w:rsidRPr="008C18F5">
        <w:rPr>
          <w:rFonts w:ascii="Times New Roman" w:hAnsi="Times New Roman" w:cs="Times New Roman"/>
          <w:sz w:val="24"/>
          <w:szCs w:val="24"/>
        </w:rPr>
        <w:t>я</w:t>
      </w:r>
      <w:r w:rsidRPr="008C18F5">
        <w:rPr>
          <w:rFonts w:ascii="Times New Roman" w:hAnsi="Times New Roman" w:cs="Times New Roman"/>
          <w:sz w:val="24"/>
          <w:szCs w:val="24"/>
        </w:rPr>
        <w:t xml:space="preserve"> по финансовым вопросам.  </w:t>
      </w:r>
    </w:p>
    <w:p w14:paraId="1DD40DFA" w14:textId="7F9C1B48" w:rsidR="00A6601E" w:rsidRPr="008C18F5" w:rsidRDefault="00A6601E"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b/>
          <w:sz w:val="24"/>
          <w:szCs w:val="24"/>
        </w:rPr>
        <w:t>Телеканалы</w:t>
      </w:r>
      <w:r w:rsidRPr="008C18F5">
        <w:rPr>
          <w:rFonts w:ascii="Times New Roman" w:hAnsi="Times New Roman" w:cs="Times New Roman"/>
          <w:sz w:val="24"/>
          <w:szCs w:val="24"/>
        </w:rPr>
        <w:t xml:space="preserve"> -  </w:t>
      </w:r>
      <w:r w:rsidR="000F7E84" w:rsidRPr="008C18F5">
        <w:rPr>
          <w:rFonts w:ascii="Times New Roman" w:hAnsi="Times New Roman" w:cs="Times New Roman"/>
          <w:sz w:val="24"/>
          <w:szCs w:val="24"/>
        </w:rPr>
        <w:t>общероссийские обязательные общедоступные телеканалы «Телеканал «Россия» (Россия – 1)», «Российский Информационный Канал «Россия - 24» (Россия – 24)»</w:t>
      </w:r>
      <w:r w:rsidRPr="008C18F5">
        <w:rPr>
          <w:rFonts w:ascii="Times New Roman" w:hAnsi="Times New Roman" w:cs="Times New Roman"/>
          <w:sz w:val="24"/>
          <w:szCs w:val="24"/>
        </w:rPr>
        <w:t>.</w:t>
      </w:r>
    </w:p>
    <w:p w14:paraId="6B28E3E5" w14:textId="22CF9E3B" w:rsidR="006068F6" w:rsidRPr="008C18F5" w:rsidRDefault="006068F6"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b/>
          <w:sz w:val="24"/>
          <w:szCs w:val="24"/>
        </w:rPr>
        <w:t>Федеральный закон</w:t>
      </w:r>
      <w:r w:rsidRPr="008C18F5">
        <w:rPr>
          <w:rFonts w:ascii="Times New Roman" w:hAnsi="Times New Roman" w:cs="Times New Roman"/>
          <w:sz w:val="24"/>
          <w:szCs w:val="24"/>
        </w:rPr>
        <w:t xml:space="preserve"> – Федеральный закон от 10.01.2003 </w:t>
      </w:r>
      <w:r w:rsidR="00C73E41" w:rsidRPr="008C18F5">
        <w:rPr>
          <w:rFonts w:ascii="Times New Roman" w:hAnsi="Times New Roman" w:cs="Times New Roman"/>
          <w:sz w:val="24"/>
          <w:szCs w:val="24"/>
        </w:rPr>
        <w:t xml:space="preserve">№ </w:t>
      </w:r>
      <w:r w:rsidRPr="008C18F5">
        <w:rPr>
          <w:rFonts w:ascii="Times New Roman" w:hAnsi="Times New Roman" w:cs="Times New Roman"/>
          <w:sz w:val="24"/>
          <w:szCs w:val="24"/>
        </w:rPr>
        <w:t>19-ФЗ «О выборах Президента Российской Федерации».</w:t>
      </w:r>
    </w:p>
    <w:p w14:paraId="1ABBAB40" w14:textId="11F607B1" w:rsidR="006068F6" w:rsidRPr="008C18F5" w:rsidRDefault="006068F6"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b/>
          <w:sz w:val="24"/>
          <w:szCs w:val="24"/>
        </w:rPr>
        <w:t>Законодательство о выборах</w:t>
      </w:r>
      <w:r w:rsidRPr="008C18F5">
        <w:rPr>
          <w:rFonts w:ascii="Times New Roman" w:hAnsi="Times New Roman" w:cs="Times New Roman"/>
          <w:sz w:val="24"/>
          <w:szCs w:val="24"/>
        </w:rPr>
        <w:t xml:space="preserve"> - Федеральный закон от 12.06.2002 года № 67-ФЗ «Об основных гарантиях избирательных прав и права на участие в референдуме граждан Российской Федерации», Федеральный закон от 10.01.2003 </w:t>
      </w:r>
      <w:r w:rsidR="00C73E41" w:rsidRPr="008C18F5">
        <w:rPr>
          <w:rFonts w:ascii="Times New Roman" w:hAnsi="Times New Roman" w:cs="Times New Roman"/>
          <w:sz w:val="24"/>
          <w:szCs w:val="24"/>
        </w:rPr>
        <w:t xml:space="preserve">№ </w:t>
      </w:r>
      <w:r w:rsidRPr="008C18F5">
        <w:rPr>
          <w:rFonts w:ascii="Times New Roman" w:hAnsi="Times New Roman" w:cs="Times New Roman"/>
          <w:sz w:val="24"/>
          <w:szCs w:val="24"/>
        </w:rPr>
        <w:t xml:space="preserve">19-ФЗ «О выборах Президента Российской Федерации», иные законодательные акты Российской Федерации, регулирующие отношения в связи с выборами Президента Российской Федерации. </w:t>
      </w:r>
    </w:p>
    <w:p w14:paraId="2CA56ED3" w14:textId="309F8D9E" w:rsidR="00A6601E" w:rsidRPr="008C18F5" w:rsidRDefault="006068F6"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Иные термины используются в значении, установленном законодательством о выборах.</w:t>
      </w:r>
    </w:p>
    <w:p w14:paraId="7408ADBA" w14:textId="77777777" w:rsidR="00EC0860" w:rsidRPr="008C18F5" w:rsidRDefault="00EC0860" w:rsidP="00EC0860">
      <w:pPr>
        <w:spacing w:after="0" w:line="240" w:lineRule="auto"/>
        <w:jc w:val="both"/>
        <w:rPr>
          <w:rFonts w:ascii="Times New Roman" w:hAnsi="Times New Roman" w:cs="Times New Roman"/>
          <w:sz w:val="24"/>
          <w:szCs w:val="24"/>
        </w:rPr>
      </w:pPr>
    </w:p>
    <w:p w14:paraId="61994D72" w14:textId="77777777"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2. Предмет Договора</w:t>
      </w:r>
    </w:p>
    <w:p w14:paraId="513D027A" w14:textId="738EAE28"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2.1. В соответствии с настоящим Договором Исполнитель обязуется оказать услуги по предоставлению Заказчику платного эфирного времени в эфире общероссийских обязательн</w:t>
      </w:r>
      <w:r w:rsidR="00716698" w:rsidRPr="008C18F5">
        <w:rPr>
          <w:rFonts w:ascii="Times New Roman" w:hAnsi="Times New Roman" w:cs="Times New Roman"/>
          <w:sz w:val="24"/>
          <w:szCs w:val="24"/>
        </w:rPr>
        <w:t>ых</w:t>
      </w:r>
      <w:r w:rsidRPr="008C18F5">
        <w:rPr>
          <w:rFonts w:ascii="Times New Roman" w:hAnsi="Times New Roman" w:cs="Times New Roman"/>
          <w:sz w:val="24"/>
          <w:szCs w:val="24"/>
        </w:rPr>
        <w:t xml:space="preserve"> общедоступн</w:t>
      </w:r>
      <w:r w:rsidR="00716698" w:rsidRPr="008C18F5">
        <w:rPr>
          <w:rFonts w:ascii="Times New Roman" w:hAnsi="Times New Roman" w:cs="Times New Roman"/>
          <w:sz w:val="24"/>
          <w:szCs w:val="24"/>
        </w:rPr>
        <w:t>ых</w:t>
      </w:r>
      <w:r w:rsidRPr="008C18F5">
        <w:rPr>
          <w:rFonts w:ascii="Times New Roman" w:hAnsi="Times New Roman" w:cs="Times New Roman"/>
          <w:sz w:val="24"/>
          <w:szCs w:val="24"/>
        </w:rPr>
        <w:t xml:space="preserve"> телеканалов «Телеканал «Россия» (Россия – 1)»</w:t>
      </w:r>
      <w:r w:rsidR="00716698" w:rsidRPr="008C18F5">
        <w:rPr>
          <w:rFonts w:ascii="Times New Roman" w:hAnsi="Times New Roman" w:cs="Times New Roman"/>
          <w:sz w:val="24"/>
          <w:szCs w:val="24"/>
        </w:rPr>
        <w:t xml:space="preserve">, </w:t>
      </w:r>
      <w:r w:rsidRPr="008C18F5">
        <w:rPr>
          <w:rFonts w:ascii="Times New Roman" w:hAnsi="Times New Roman" w:cs="Times New Roman"/>
          <w:sz w:val="24"/>
          <w:szCs w:val="24"/>
        </w:rPr>
        <w:t xml:space="preserve"> «Российский Информационный Канал «Россия - 24» (Россия – 24)»</w:t>
      </w:r>
      <w:r w:rsidR="00C45EDA" w:rsidRPr="008C18F5">
        <w:rPr>
          <w:rFonts w:ascii="Times New Roman" w:hAnsi="Times New Roman" w:cs="Times New Roman"/>
          <w:sz w:val="24"/>
          <w:szCs w:val="24"/>
        </w:rPr>
        <w:t xml:space="preserve"> </w:t>
      </w:r>
      <w:r w:rsidR="00C45EDA" w:rsidRPr="008C18F5">
        <w:rPr>
          <w:rFonts w:ascii="Times New Roman" w:hAnsi="Times New Roman" w:cs="Times New Roman"/>
          <w:i/>
          <w:sz w:val="24"/>
          <w:szCs w:val="24"/>
        </w:rPr>
        <w:t>(</w:t>
      </w:r>
      <w:r w:rsidR="00C45EDA" w:rsidRPr="008C18F5">
        <w:rPr>
          <w:rFonts w:ascii="Times New Roman" w:hAnsi="Times New Roman" w:cs="Times New Roman"/>
          <w:b/>
          <w:i/>
          <w:sz w:val="24"/>
          <w:szCs w:val="24"/>
        </w:rPr>
        <w:t>выбрать нужное</w:t>
      </w:r>
      <w:r w:rsidR="00C45EDA" w:rsidRPr="008C18F5">
        <w:rPr>
          <w:rFonts w:ascii="Times New Roman" w:hAnsi="Times New Roman" w:cs="Times New Roman"/>
          <w:i/>
          <w:sz w:val="24"/>
          <w:szCs w:val="24"/>
        </w:rPr>
        <w:t>)</w:t>
      </w:r>
      <w:r w:rsidRPr="008C18F5">
        <w:rPr>
          <w:rFonts w:ascii="Times New Roman" w:hAnsi="Times New Roman" w:cs="Times New Roman"/>
          <w:sz w:val="24"/>
          <w:szCs w:val="24"/>
        </w:rPr>
        <w:t xml:space="preserve"> для проведения предвыборной агитации, то есть оказать услуги по размещению в эфире Материалов Заказчика в рамках предоставленного платного эфирного времени, а Заказчик обязуется принять оказанные услуги и оплатить их в соответствии с условиями настоящего Договора.</w:t>
      </w:r>
    </w:p>
    <w:p w14:paraId="2C94EA06" w14:textId="77777777"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3. Обязанности Сторон</w:t>
      </w:r>
    </w:p>
    <w:p w14:paraId="67E2AAA4"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3.1. Исполнитель обязан:</w:t>
      </w:r>
    </w:p>
    <w:p w14:paraId="7DB933D6"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3.1.1. Оказать услуги по размещению в эфире Материалов Заказчика на основе утвержденного Графика размещения.</w:t>
      </w:r>
    </w:p>
    <w:p w14:paraId="450685EA"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3.1.2. Обеспечить приемку Материалов, представленных Заказчиком, по Акту сдачи-приемки и сохранность указанных Материалов до момента выхода в эфир.</w:t>
      </w:r>
    </w:p>
    <w:p w14:paraId="264C2E83" w14:textId="413F7794"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3.1.3.  Обеспечить техническую подготовку процесса выхода в эфир и выход в эфир принятых Материалов Заказчика</w:t>
      </w:r>
      <w:r w:rsidR="00C73E41" w:rsidRPr="008C18F5">
        <w:rPr>
          <w:rFonts w:ascii="Times New Roman" w:hAnsi="Times New Roman" w:cs="Times New Roman"/>
          <w:sz w:val="24"/>
          <w:szCs w:val="24"/>
        </w:rPr>
        <w:t>.</w:t>
      </w:r>
      <w:r w:rsidRPr="008C18F5">
        <w:rPr>
          <w:rFonts w:ascii="Times New Roman" w:hAnsi="Times New Roman" w:cs="Times New Roman"/>
          <w:sz w:val="24"/>
          <w:szCs w:val="24"/>
        </w:rPr>
        <w:t xml:space="preserve"> </w:t>
      </w:r>
      <w:r w:rsidR="00C73E41" w:rsidRPr="008C18F5">
        <w:rPr>
          <w:rFonts w:ascii="Times New Roman" w:hAnsi="Times New Roman" w:cs="Times New Roman"/>
          <w:sz w:val="24"/>
          <w:szCs w:val="24"/>
        </w:rPr>
        <w:t>П</w:t>
      </w:r>
      <w:r w:rsidRPr="008C18F5">
        <w:rPr>
          <w:rFonts w:ascii="Times New Roman" w:hAnsi="Times New Roman" w:cs="Times New Roman"/>
          <w:sz w:val="24"/>
          <w:szCs w:val="24"/>
        </w:rPr>
        <w:t>ри этом, если Заказчиком представлено несколько разных Материалов, последовательность выхода в эфир этих Материалов в рамках предоставленного в соответствии с Графиком размещения эфирного времени определяется Заказчиком.</w:t>
      </w:r>
    </w:p>
    <w:p w14:paraId="53A11C86"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3.1.4. Не прерывать передачу Материалов рекламой товаров, работ и услуг, не перекрывать передачу Материалов трансляцией иных программ, передачей иных агитационных Материалов.</w:t>
      </w:r>
    </w:p>
    <w:p w14:paraId="66D01EB6"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3.1.5. Не предоставлять Заказчику эфирное время до представления им копии платежного документа о перечислении в полном объеме средств в оплату стоимости эфирного времени с отметкой филиала ПАО Сбербанк.</w:t>
      </w:r>
    </w:p>
    <w:p w14:paraId="59372ABF" w14:textId="6C7890E6"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3.1.6. Предоставить Заказчику справку об использованном эфирном</w:t>
      </w:r>
      <w:r w:rsidR="00E34A78">
        <w:rPr>
          <w:rFonts w:ascii="Times New Roman" w:hAnsi="Times New Roman" w:cs="Times New Roman"/>
          <w:sz w:val="24"/>
          <w:szCs w:val="24"/>
        </w:rPr>
        <w:t xml:space="preserve"> времени (эфирную справку)</w:t>
      </w:r>
      <w:r w:rsidRPr="008C18F5">
        <w:rPr>
          <w:rFonts w:ascii="Times New Roman" w:hAnsi="Times New Roman" w:cs="Times New Roman"/>
          <w:sz w:val="24"/>
          <w:szCs w:val="24"/>
        </w:rPr>
        <w:t>, подтверждающую фактическое размещение Материалов в эфире</w:t>
      </w:r>
      <w:r w:rsidR="00DA1996" w:rsidRPr="008C18F5">
        <w:rPr>
          <w:rFonts w:ascii="Times New Roman" w:hAnsi="Times New Roman" w:cs="Times New Roman"/>
          <w:sz w:val="24"/>
          <w:szCs w:val="24"/>
        </w:rPr>
        <w:t>,</w:t>
      </w:r>
      <w:r w:rsidRPr="008C18F5">
        <w:rPr>
          <w:rFonts w:ascii="Times New Roman" w:hAnsi="Times New Roman" w:cs="Times New Roman"/>
          <w:sz w:val="24"/>
          <w:szCs w:val="24"/>
        </w:rPr>
        <w:t xml:space="preserve"> и соответствующие финансовые документы (счёт, счёт-фактуру).</w:t>
      </w:r>
    </w:p>
    <w:p w14:paraId="346FBA2E"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3.1.7. В случае отказа Заказчика от использования эфирного времени в порядке и сроки, указанные в подпункте 4.2.2 настоящего Договора, но после перечисления денежных средств в оплату стоимости услуг по размещению, возвратить эти денежные средства на специальный избирательный счет Заказчика (счет № ___________________) не позднее чем через 5 (Пять) банковских дней. </w:t>
      </w:r>
    </w:p>
    <w:p w14:paraId="3D46338E" w14:textId="41B51BC5"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lastRenderedPageBreak/>
        <w:t>3.1.8. В случае представления Заказчиком Материалов, которые содержат призывы к насильственному захвату власти, насильственному изменению конституционного строя и нарушению целостности Российской Федерации, направлены на пропаганду войны, возбуждают социальную, расовую, национальную или религиозную ненависть и вражду, а также являются злоупотреблением свободой массовой информации в иной определенной законодательством Российской Федерации форме, иным образом нарушают ограничения, предусмотренные пунктами 1 и 1.1. статьи 56 Федерального закона</w:t>
      </w:r>
      <w:r w:rsidR="00C73E41" w:rsidRPr="008C18F5">
        <w:rPr>
          <w:rFonts w:ascii="Times New Roman" w:hAnsi="Times New Roman" w:cs="Times New Roman"/>
          <w:sz w:val="24"/>
          <w:szCs w:val="24"/>
        </w:rPr>
        <w:t xml:space="preserve"> от 12.06.2002 № 67-ФЗ</w:t>
      </w:r>
      <w:r w:rsidRPr="008C18F5">
        <w:rPr>
          <w:rFonts w:ascii="Times New Roman" w:hAnsi="Times New Roman" w:cs="Times New Roman"/>
          <w:sz w:val="24"/>
          <w:szCs w:val="24"/>
        </w:rPr>
        <w:t xml:space="preserve"> «Об основных гарантиях избирательных прав и права на участие в референдуме граждан Российской Федерации», потребовать у Заказчика устранить соответствующие нарушения. При этом не может рассматриваться как разжигание социальной розни предвыборная агитация, направленная на защиту идей социальной справедливости. </w:t>
      </w:r>
    </w:p>
    <w:p w14:paraId="135C9201" w14:textId="77777777" w:rsidR="00A54D22"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3.1.9. </w:t>
      </w:r>
      <w:r w:rsidR="00A54D22" w:rsidRPr="008C18F5">
        <w:rPr>
          <w:rFonts w:ascii="Times New Roman" w:hAnsi="Times New Roman" w:cs="Times New Roman"/>
          <w:sz w:val="24"/>
          <w:szCs w:val="24"/>
        </w:rPr>
        <w:t xml:space="preserve">В случае предоставления Заказчиком Материалов, которые не содержат информации о Заказчике и/или политической партии, выдвинувшей кандидата, который является физическим лицом, выполняющим функции иностранного агента, либо кандидатом, аффилированным с выполняющим функции иностранного агента лицом, а также о кандидате, являющимся физическим лицом, выполняющим функции иностранного агента, кандидате, аффилированном с выполняющим функции иностранного агента лицом, Исполнитель вправе  потребовать у Заказчика устранить соответствующие нарушения. </w:t>
      </w:r>
    </w:p>
    <w:p w14:paraId="30E46320" w14:textId="6159F31F" w:rsidR="00A54D22" w:rsidRPr="008C18F5" w:rsidRDefault="00A54D22"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В случае предоставления Заказчиком Материалов, которые не содержат информации об использовании в Материалах высказываний физического лица, являющегося иностранным агентом, и/или не содержат информацию о том, какое высказывание какого физического лица, являющегося иностранным агентом, использовано в Материале, Исполнитель вправе потребовать у Заказчика устранить соответствующие нарушения.</w:t>
      </w:r>
    </w:p>
    <w:p w14:paraId="0142D0E6" w14:textId="5798AF69"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3.1.10. В случае невыполнения Заказчиком требований Исполнителя, предусмотренных в подпунктах 3.1.</w:t>
      </w:r>
      <w:r w:rsidR="0003022E" w:rsidRPr="008C18F5">
        <w:rPr>
          <w:rFonts w:ascii="Times New Roman" w:hAnsi="Times New Roman" w:cs="Times New Roman"/>
          <w:sz w:val="24"/>
          <w:szCs w:val="24"/>
        </w:rPr>
        <w:t>8.</w:t>
      </w:r>
      <w:r w:rsidRPr="008C18F5">
        <w:rPr>
          <w:rFonts w:ascii="Times New Roman" w:hAnsi="Times New Roman" w:cs="Times New Roman"/>
          <w:sz w:val="24"/>
          <w:szCs w:val="24"/>
        </w:rPr>
        <w:t>, 3.1.</w:t>
      </w:r>
      <w:r w:rsidR="0003022E" w:rsidRPr="008C18F5">
        <w:rPr>
          <w:rFonts w:ascii="Times New Roman" w:hAnsi="Times New Roman" w:cs="Times New Roman"/>
          <w:sz w:val="24"/>
          <w:szCs w:val="24"/>
        </w:rPr>
        <w:t>9.</w:t>
      </w:r>
      <w:r w:rsidRPr="008C18F5">
        <w:rPr>
          <w:rFonts w:ascii="Times New Roman" w:hAnsi="Times New Roman" w:cs="Times New Roman"/>
          <w:sz w:val="24"/>
          <w:szCs w:val="24"/>
        </w:rPr>
        <w:t xml:space="preserve"> настоящего Договора, отказаться от выпуска в эфир соответствующих Материалов, письменно уведомив об этом Заказчика с указанием причин такого отказа не позднее 3 (Трёх) дней с даты получения таких Материалов.</w:t>
      </w:r>
    </w:p>
    <w:p w14:paraId="7B54B7E1"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3.2. Заказчик обязан:</w:t>
      </w:r>
    </w:p>
    <w:p w14:paraId="7C1F3902"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3.2.1. Подготовить Материалы и представить их Исполнителю в срок и в соответствии с техническими требованиями, установленными в настоящем Договоре.</w:t>
      </w:r>
    </w:p>
    <w:p w14:paraId="54DAFA49"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3.2.2. В случае отказа Исполнителя в приемке Материалов по основаниям, указанным в настоящем Договоре, не позднее чем за 1 (Один) рабочий день с даты направления уведомления об отказе – заменить не принятые Исполнителем Материалы или привести их в соответствие с требованиями, установленными в настоящем Договоре.</w:t>
      </w:r>
    </w:p>
    <w:p w14:paraId="6FC0A665" w14:textId="120E9FEA"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3.2.3. Не включать в любой форме в Материалы призывы к насильственному захвату власти, насильственному изменению конституционного строя и нарушению целостности Российской Федерации, пропаганду войны, информацию, которая возбуждает социальную, расовую, национальную или религиозную ненависть и вражду, не злоупотреблять в Материалах свободой массовой информации в иной определенной законодательством Российской Федерации форме, не нарушать иным образом ограничений, предусмотренных пунктами 1 и 1.1. статьи 56 Федерального закона</w:t>
      </w:r>
      <w:r w:rsidR="00F63502" w:rsidRPr="008C18F5">
        <w:rPr>
          <w:rFonts w:ascii="Times New Roman" w:hAnsi="Times New Roman" w:cs="Times New Roman"/>
          <w:sz w:val="24"/>
          <w:szCs w:val="24"/>
        </w:rPr>
        <w:t xml:space="preserve"> от 12.06.2002 № 67-ФЗ</w:t>
      </w:r>
      <w:r w:rsidRPr="008C18F5">
        <w:rPr>
          <w:rFonts w:ascii="Times New Roman" w:hAnsi="Times New Roman" w:cs="Times New Roman"/>
          <w:sz w:val="24"/>
          <w:szCs w:val="24"/>
        </w:rPr>
        <w:t xml:space="preserve"> «Об основных гарантиях избирательных прав и права на участие в референдуме граждан Российской Федерации». При этом не может рассматриваться как разжигание социальной розни предвыборная агитация, направленная на защиту идей социальной справедливости.</w:t>
      </w:r>
    </w:p>
    <w:p w14:paraId="041CEAD0" w14:textId="68FE9C95" w:rsidR="00596386"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3.2.4. </w:t>
      </w:r>
      <w:r w:rsidR="00596386" w:rsidRPr="008C18F5">
        <w:rPr>
          <w:rFonts w:ascii="Times New Roman" w:hAnsi="Times New Roman" w:cs="Times New Roman"/>
          <w:sz w:val="24"/>
          <w:szCs w:val="24"/>
        </w:rPr>
        <w:t>Не включать в Материалы коммерческую рекламу и агитацию за других кандидатов, другие политические партии, агитацию лиц, которым запрещено проводить предвыборную агитацию.</w:t>
      </w:r>
    </w:p>
    <w:p w14:paraId="74FEAA74" w14:textId="5734D8BB" w:rsidR="00FD7CC8"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3.2.5. Соблюдать в Материалах требования части </w:t>
      </w:r>
      <w:r w:rsidR="00FD7CC8" w:rsidRPr="008C18F5">
        <w:rPr>
          <w:rFonts w:ascii="Times New Roman" w:hAnsi="Times New Roman" w:cs="Times New Roman"/>
          <w:sz w:val="24"/>
          <w:szCs w:val="24"/>
        </w:rPr>
        <w:t>7.</w:t>
      </w:r>
      <w:r w:rsidR="00375385" w:rsidRPr="008C18F5">
        <w:rPr>
          <w:rFonts w:ascii="Times New Roman" w:hAnsi="Times New Roman" w:cs="Times New Roman"/>
          <w:sz w:val="24"/>
          <w:szCs w:val="24"/>
        </w:rPr>
        <w:t>2</w:t>
      </w:r>
      <w:r w:rsidR="00FD7CC8" w:rsidRPr="008C18F5">
        <w:rPr>
          <w:rFonts w:ascii="Times New Roman" w:hAnsi="Times New Roman" w:cs="Times New Roman"/>
          <w:sz w:val="24"/>
          <w:szCs w:val="24"/>
        </w:rPr>
        <w:t>. и 7.3.  статьи 49</w:t>
      </w:r>
      <w:r w:rsidRPr="008C18F5">
        <w:rPr>
          <w:rFonts w:ascii="Times New Roman" w:hAnsi="Times New Roman" w:cs="Times New Roman"/>
          <w:sz w:val="24"/>
          <w:szCs w:val="24"/>
        </w:rPr>
        <w:t xml:space="preserve"> Федерального закона: </w:t>
      </w:r>
    </w:p>
    <w:p w14:paraId="68B1EC06" w14:textId="77777777" w:rsidR="00596386" w:rsidRPr="008C18F5" w:rsidRDefault="00596386"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Агитационный материал кандидата, являющего физическим лицом, выполняющим функции иностранного агента, кандидата, аффилированного с выполняющим функции иностранного агента лицом, должен содержать информацию о том, что данный кандидат </w:t>
      </w:r>
      <w:r w:rsidRPr="008C18F5">
        <w:rPr>
          <w:rFonts w:ascii="Times New Roman" w:hAnsi="Times New Roman" w:cs="Times New Roman"/>
          <w:sz w:val="24"/>
          <w:szCs w:val="24"/>
        </w:rPr>
        <w:lastRenderedPageBreak/>
        <w:t>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p>
    <w:p w14:paraId="6C91E815" w14:textId="77777777" w:rsidR="0010753A" w:rsidRPr="008C18F5" w:rsidRDefault="00596386"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w:t>
      </w:r>
    </w:p>
    <w:p w14:paraId="0CB8A2D6" w14:textId="59855EC7" w:rsidR="00596386" w:rsidRPr="008C18F5" w:rsidRDefault="00596386"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Эта информация должна быть ясно видимой (ясно различаемой на слух) и занимать не менее 15 процентов от площади (объема) агитационного материала. </w:t>
      </w:r>
    </w:p>
    <w:p w14:paraId="224B9A80" w14:textId="2054555E" w:rsidR="00596386" w:rsidRPr="008C18F5" w:rsidRDefault="00596386"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В случае использования данного высказывания в агитационном материале кандидат</w:t>
      </w:r>
      <w:r w:rsidR="00EB4598" w:rsidRPr="008C18F5">
        <w:rPr>
          <w:rFonts w:ascii="Times New Roman" w:hAnsi="Times New Roman" w:cs="Times New Roman"/>
          <w:sz w:val="24"/>
          <w:szCs w:val="24"/>
        </w:rPr>
        <w:t xml:space="preserve"> </w:t>
      </w:r>
      <w:r w:rsidRPr="008C18F5">
        <w:rPr>
          <w:rFonts w:ascii="Times New Roman" w:hAnsi="Times New Roman" w:cs="Times New Roman"/>
          <w:sz w:val="24"/>
          <w:szCs w:val="24"/>
        </w:rPr>
        <w:t>при предоставлении агитационного материала предоставля</w:t>
      </w:r>
      <w:r w:rsidR="00EB4598" w:rsidRPr="008C18F5">
        <w:rPr>
          <w:rFonts w:ascii="Times New Roman" w:hAnsi="Times New Roman" w:cs="Times New Roman"/>
          <w:sz w:val="24"/>
          <w:szCs w:val="24"/>
        </w:rPr>
        <w:t>е</w:t>
      </w:r>
      <w:r w:rsidRPr="008C18F5">
        <w:rPr>
          <w:rFonts w:ascii="Times New Roman" w:hAnsi="Times New Roman" w:cs="Times New Roman"/>
          <w:sz w:val="24"/>
          <w:szCs w:val="24"/>
        </w:rPr>
        <w:t xml:space="preserve">т </w:t>
      </w:r>
      <w:r w:rsidR="00EB4598" w:rsidRPr="008C18F5">
        <w:rPr>
          <w:rFonts w:ascii="Times New Roman" w:hAnsi="Times New Roman" w:cs="Times New Roman"/>
          <w:sz w:val="24"/>
          <w:szCs w:val="24"/>
        </w:rPr>
        <w:t xml:space="preserve">Исполнителю </w:t>
      </w:r>
      <w:r w:rsidRPr="008C18F5">
        <w:rPr>
          <w:rFonts w:ascii="Times New Roman" w:hAnsi="Times New Roman" w:cs="Times New Roman"/>
          <w:sz w:val="24"/>
          <w:szCs w:val="24"/>
        </w:rPr>
        <w:t>информацию о том, какое высказывание какого физического лица, являющегося иностранным агентом, использовано в агитационном материале.</w:t>
      </w:r>
    </w:p>
    <w:p w14:paraId="69E275B5" w14:textId="1A309593"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3.2.6. Соблюда</w:t>
      </w:r>
      <w:r w:rsidR="00C117A8" w:rsidRPr="008C18F5">
        <w:rPr>
          <w:rFonts w:ascii="Times New Roman" w:hAnsi="Times New Roman" w:cs="Times New Roman"/>
          <w:sz w:val="24"/>
          <w:szCs w:val="24"/>
        </w:rPr>
        <w:t xml:space="preserve">ть в Материалах требования </w:t>
      </w:r>
      <w:r w:rsidR="00FD7CC8" w:rsidRPr="008C18F5">
        <w:rPr>
          <w:rFonts w:ascii="Times New Roman" w:hAnsi="Times New Roman" w:cs="Times New Roman"/>
          <w:sz w:val="24"/>
          <w:szCs w:val="24"/>
        </w:rPr>
        <w:t>части 5.2.</w:t>
      </w:r>
      <w:r w:rsidRPr="008C18F5">
        <w:rPr>
          <w:rFonts w:ascii="Times New Roman" w:hAnsi="Times New Roman" w:cs="Times New Roman"/>
          <w:sz w:val="24"/>
          <w:szCs w:val="24"/>
        </w:rPr>
        <w:t xml:space="preserve"> статьи </w:t>
      </w:r>
      <w:r w:rsidR="00FD7CC8" w:rsidRPr="008C18F5">
        <w:rPr>
          <w:rFonts w:ascii="Times New Roman" w:hAnsi="Times New Roman" w:cs="Times New Roman"/>
          <w:sz w:val="24"/>
          <w:szCs w:val="24"/>
        </w:rPr>
        <w:t>56</w:t>
      </w:r>
      <w:r w:rsidRPr="008C18F5">
        <w:rPr>
          <w:rFonts w:ascii="Times New Roman" w:hAnsi="Times New Roman" w:cs="Times New Roman"/>
          <w:sz w:val="24"/>
          <w:szCs w:val="24"/>
        </w:rPr>
        <w:t xml:space="preserve"> Федерального закона.</w:t>
      </w:r>
    </w:p>
    <w:p w14:paraId="2FCA890E"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3.2.7. Самостоятельно отвечать в соответствии с действующим законодательством Российской Федерации по претензиям и/или искам третьих лиц к Исполнителю в связи с исполнением настоящего Договора. Все имущественные претензии, в том числе авторов и обладателей смежных прав, а также в связи с защитой чести, достоинства и деловой репутации к Исполнителю в отношении Материалов должны быть урегулированы Заказчиком своими силами и за свой счёт. В случае возникновения претензий и/или исков со стороны третьих лиц, основанных на факте размещения Исполнителем Материалов, в том числе по вопросам авторского или смежных прав в отношении Материалов или произведения, фонограмм, исполнений, иных объектов смежных прав, использованных в Материалах, Заказчик самостоятельно несёт полную имущественную ответственность по указанным претензиям и искам.</w:t>
      </w:r>
    </w:p>
    <w:p w14:paraId="07F8B1EF" w14:textId="77777777" w:rsidR="00914C12"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3.2.8. </w:t>
      </w:r>
      <w:r w:rsidR="00914C12" w:rsidRPr="008C18F5">
        <w:rPr>
          <w:rFonts w:ascii="Times New Roman" w:hAnsi="Times New Roman" w:cs="Times New Roman"/>
          <w:sz w:val="24"/>
          <w:szCs w:val="24"/>
        </w:rPr>
        <w:t xml:space="preserve">Осуществлять использование в Материалах изображений и высказываний физических лиц о политической партии, </w:t>
      </w:r>
      <w:r w:rsidR="00631EC2" w:rsidRPr="008C18F5">
        <w:rPr>
          <w:rFonts w:ascii="Times New Roman" w:hAnsi="Times New Roman" w:cs="Times New Roman"/>
          <w:sz w:val="24"/>
          <w:szCs w:val="24"/>
        </w:rPr>
        <w:t>выдвинувшей кандидата</w:t>
      </w:r>
      <w:r w:rsidR="00914C12" w:rsidRPr="008C18F5">
        <w:rPr>
          <w:rFonts w:ascii="Times New Roman" w:hAnsi="Times New Roman" w:cs="Times New Roman"/>
          <w:sz w:val="24"/>
          <w:szCs w:val="24"/>
        </w:rPr>
        <w:t>, о кандидате (кандидатах) исключительно в соответствии с требованиями частей с требованиями частей 6, 6.1., 7, 7.1. статьи 49 Федерального закона.</w:t>
      </w:r>
    </w:p>
    <w:p w14:paraId="4E426489" w14:textId="712B6AD0" w:rsidR="00375385" w:rsidRPr="008C18F5" w:rsidRDefault="00914C12"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В случае использования в Материалах</w:t>
      </w:r>
      <w:r w:rsidR="00631EC2" w:rsidRPr="008C18F5">
        <w:rPr>
          <w:rFonts w:ascii="Times New Roman" w:hAnsi="Times New Roman" w:cs="Times New Roman"/>
          <w:sz w:val="24"/>
          <w:szCs w:val="24"/>
        </w:rPr>
        <w:t xml:space="preserve"> </w:t>
      </w:r>
      <w:r w:rsidRPr="008C18F5">
        <w:rPr>
          <w:rFonts w:ascii="Times New Roman" w:hAnsi="Times New Roman" w:cs="Times New Roman"/>
          <w:sz w:val="24"/>
          <w:szCs w:val="24"/>
        </w:rPr>
        <w:t xml:space="preserve">высказываний физических лиц о политической партии, выдвинувшей </w:t>
      </w:r>
      <w:r w:rsidR="00631EC2" w:rsidRPr="008C18F5">
        <w:rPr>
          <w:rFonts w:ascii="Times New Roman" w:hAnsi="Times New Roman" w:cs="Times New Roman"/>
          <w:sz w:val="24"/>
          <w:szCs w:val="24"/>
        </w:rPr>
        <w:t>кандидата</w:t>
      </w:r>
      <w:r w:rsidRPr="008C18F5">
        <w:rPr>
          <w:rFonts w:ascii="Times New Roman" w:hAnsi="Times New Roman" w:cs="Times New Roman"/>
          <w:sz w:val="24"/>
          <w:szCs w:val="24"/>
        </w:rPr>
        <w:t>, о кандидате (кандидатах) предъявить Исполнителю письменное согласие данного физического лица, за исключением случаев, указанных в пунктах 1–3 части 7 статьи 49 Федерального закона.</w:t>
      </w:r>
    </w:p>
    <w:p w14:paraId="6417C8CA" w14:textId="3ADB35CB"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3.2.9. Соблюдать иные требования к агитационным Материалам, установленные Федеральным законом, Федеральным законом </w:t>
      </w:r>
      <w:r w:rsidR="00135CDD" w:rsidRPr="008C18F5">
        <w:rPr>
          <w:rFonts w:ascii="Times New Roman" w:hAnsi="Times New Roman" w:cs="Times New Roman"/>
          <w:sz w:val="24"/>
          <w:szCs w:val="24"/>
        </w:rPr>
        <w:t xml:space="preserve">от 12.06.2002 года № 67-ФЗ </w:t>
      </w:r>
      <w:r w:rsidRPr="008C18F5">
        <w:rPr>
          <w:rFonts w:ascii="Times New Roman" w:hAnsi="Times New Roman" w:cs="Times New Roman"/>
          <w:sz w:val="24"/>
          <w:szCs w:val="24"/>
        </w:rPr>
        <w:t>«Об основных гарантиях избирательных прав и права на участие в референдуме граждан Российской Федерации», и требования, которые могут быть установлены Центральной избирательной комиссией Российской Федерации.</w:t>
      </w:r>
    </w:p>
    <w:p w14:paraId="7F7ED23C"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3.2.10. Соблюдать авторские и смежные права в Материалах и по требованию Исполнителя представить ему документы (или иные доказательства), которые свидетельствуют о наличии соответствующих прав у Заказчика. Обеспечить заключение и оплату всех необходимых договоров (соглашений) с российскими и иностранными авторами, исполнителями, иными обладателями авторских и смежных прав, другими правообладателями, соответствующими агентствами по охране авторских и смежных прав на территории Российской Федерации и за рубежом; получение всех необходимых письменных разрешений, предусматривающих права Исполнителя использовать Материал путём передачи в телевизионный эфир.</w:t>
      </w:r>
    </w:p>
    <w:p w14:paraId="3F54345E"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3.2.11. Оплатить из соответствующего избирательного фонда (специальный избирательный счет № ____________________) стоимость услуг по размещению Материалов.</w:t>
      </w:r>
    </w:p>
    <w:p w14:paraId="1C69DBA2"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3.2.12. Представить в филиал ПАО Сбербанк платежный документ о перечислении в полном объеме средств в оплату стоимости оказания услуг по размещению Материалов не позднее, чем за 3 (Три) рабочих дня до дня размещения Материалов. Представить копию указанного платежного документа с отметкой филиала ПАО Сбербанк Исполнителю не позднее, чем за 2 (Два) дня до предоставления эфира.</w:t>
      </w:r>
    </w:p>
    <w:p w14:paraId="241B9565" w14:textId="29ADB03D"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lastRenderedPageBreak/>
        <w:t xml:space="preserve">В случае если первый день размещения предвыборных агитационных Материалов приходится на период с </w:t>
      </w:r>
      <w:r w:rsidR="00636D64" w:rsidRPr="008C18F5">
        <w:rPr>
          <w:rFonts w:ascii="Times New Roman" w:hAnsi="Times New Roman" w:cs="Times New Roman"/>
          <w:sz w:val="24"/>
          <w:szCs w:val="24"/>
        </w:rPr>
        <w:t>период с 17 февраля 2024 года по 2</w:t>
      </w:r>
      <w:r w:rsidR="00E03A72" w:rsidRPr="008C18F5">
        <w:rPr>
          <w:rFonts w:ascii="Times New Roman" w:hAnsi="Times New Roman" w:cs="Times New Roman"/>
          <w:sz w:val="24"/>
          <w:szCs w:val="24"/>
        </w:rPr>
        <w:t>1</w:t>
      </w:r>
      <w:r w:rsidR="00636D64" w:rsidRPr="008C18F5">
        <w:rPr>
          <w:rFonts w:ascii="Times New Roman" w:hAnsi="Times New Roman" w:cs="Times New Roman"/>
          <w:sz w:val="24"/>
          <w:szCs w:val="24"/>
        </w:rPr>
        <w:t xml:space="preserve"> февраля 2024 года</w:t>
      </w:r>
      <w:r w:rsidRPr="008C18F5">
        <w:rPr>
          <w:rFonts w:ascii="Times New Roman" w:hAnsi="Times New Roman" w:cs="Times New Roman"/>
          <w:sz w:val="24"/>
          <w:szCs w:val="24"/>
        </w:rPr>
        <w:t xml:space="preserve"> включительно предоплата стоимости услуг должна быть произведена в полном объеме не позднее, чем за 2 (Два) дня до первого дня размещения. </w:t>
      </w:r>
    </w:p>
    <w:p w14:paraId="513EF85E"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3.2.13. В случае наличия в Материалах информации на иных кроме русского языках, Заказчик обязан предоставить Исполнителю </w:t>
      </w:r>
      <w:proofErr w:type="gramStart"/>
      <w:r w:rsidR="00636D64" w:rsidRPr="008C18F5">
        <w:rPr>
          <w:rFonts w:ascii="Times New Roman" w:hAnsi="Times New Roman" w:cs="Times New Roman"/>
          <w:sz w:val="24"/>
          <w:szCs w:val="24"/>
        </w:rPr>
        <w:t>надлежащим образом</w:t>
      </w:r>
      <w:proofErr w:type="gramEnd"/>
      <w:r w:rsidRPr="008C18F5">
        <w:rPr>
          <w:rFonts w:ascii="Times New Roman" w:hAnsi="Times New Roman" w:cs="Times New Roman"/>
          <w:sz w:val="24"/>
          <w:szCs w:val="24"/>
        </w:rPr>
        <w:t xml:space="preserve"> заверенный перевод на русский язык.</w:t>
      </w:r>
    </w:p>
    <w:p w14:paraId="77CAFC38"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3.2.14. Предоставить Исполнителю информацию об использовании в Материалах музыкальных и иных произведений российских и иностранных авторов по форме, установленной в Приложении № 2 к настоящему Договору.</w:t>
      </w:r>
    </w:p>
    <w:p w14:paraId="413AFAE3" w14:textId="0BFDB5C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3.2.15. Обеспечить представителя Заказчика надлежащими документами, подтверждающими его полномочия передавать Исполнителю Материалы Заказчика.</w:t>
      </w:r>
    </w:p>
    <w:p w14:paraId="1F335ADA" w14:textId="77777777" w:rsidR="00EC0860" w:rsidRPr="008C18F5" w:rsidRDefault="00EC0860" w:rsidP="00EC0860">
      <w:pPr>
        <w:spacing w:after="0" w:line="240" w:lineRule="auto"/>
        <w:jc w:val="both"/>
        <w:rPr>
          <w:rFonts w:ascii="Times New Roman" w:hAnsi="Times New Roman" w:cs="Times New Roman"/>
          <w:sz w:val="24"/>
          <w:szCs w:val="24"/>
        </w:rPr>
      </w:pPr>
    </w:p>
    <w:p w14:paraId="0EB7AAC3" w14:textId="5A6D97F6"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4. Права сторон</w:t>
      </w:r>
      <w:r w:rsidR="00AF5905" w:rsidRPr="008C18F5">
        <w:rPr>
          <w:rFonts w:ascii="Times New Roman" w:hAnsi="Times New Roman" w:cs="Times New Roman"/>
          <w:b/>
          <w:sz w:val="24"/>
          <w:szCs w:val="24"/>
        </w:rPr>
        <w:t>.</w:t>
      </w:r>
    </w:p>
    <w:p w14:paraId="371EBB94"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4.1. Исполнитель вправе:</w:t>
      </w:r>
    </w:p>
    <w:p w14:paraId="310EF435"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4.1.1. Требовать у Заказчика представления Материалов в сроки и в соответствии с требованиями, установленными в настоящем Договоре.</w:t>
      </w:r>
    </w:p>
    <w:p w14:paraId="25BB6E1F"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4.1.2. В случае нарушения Заказчиком сроков сдачи Материалов, указанных в разделе 5 настоящего Договора, отказаться от их размещения в эфире.</w:t>
      </w:r>
    </w:p>
    <w:p w14:paraId="227C5F13" w14:textId="06AB7C19"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4.1.3. В случае если представленные Материалы не соответствуют требованиям, установленным в настоящем Договоре, требовать замены представленных Материалов или приведения их в соответствие с требованиями, установленными в настоящем Договоре в течение 3 (Трёх) рабочих дней с момента получения соответствующих Материалов.</w:t>
      </w:r>
    </w:p>
    <w:p w14:paraId="18581E24"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4.1.4. Требовать у Заказчика документы или иные доказательства, которые свидетельствуют о наличии у Заказчика авторских, смежных прав на соответствующие результаты интеллектуальной деятельности или иных прав на информацию, содержащуюся в Материалах.</w:t>
      </w:r>
    </w:p>
    <w:p w14:paraId="07891470" w14:textId="78CB562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4.1.5. Требовать у представителя Заказчика предъявления документа, подтверждающего его полномочия передавать Исполнителю Материалы Заказчика.</w:t>
      </w:r>
    </w:p>
    <w:p w14:paraId="30E1B97F"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4.1.6. Если при использовании эфирного времени Заказчик нарушит условия, установленные Федеральным законом, обратиться в суд с требованием о расторжении настоящего Договора.</w:t>
      </w:r>
    </w:p>
    <w:p w14:paraId="5E960870"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4.1.7. В случае если не позднее, чем за 5 (Пять) дней до выхода Материала в эфир, а если выход Материала в эфир должен состояться менее чем через 5 (Пять) дней со дня проведения соответствующей жеребьевки, – в день жеребьевки Заказчик в письменной форме откажется от использования эфирного времени, использовать высвободившееся эфирное время по своему усмотрению.</w:t>
      </w:r>
    </w:p>
    <w:p w14:paraId="3CCE9F95"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4.1.8. В случае возникновения со стороны любых третьих лиц претензий и/или исков, связанных с нарушениями авторских и/или смежных прав, либо прав физического лица в связи с использованием его изображения и/или высказывания, использованных в Материалах, потребовать от Заказчика самостоятельно урегулировать возникшие претензии, а в случае возникновения убытков, возместить их Исполнителю в полном объёме.</w:t>
      </w:r>
    </w:p>
    <w:p w14:paraId="5DCCEA5F" w14:textId="77777777" w:rsidR="00636D64" w:rsidRPr="008C18F5" w:rsidRDefault="00636D64" w:rsidP="00EC0860">
      <w:pPr>
        <w:spacing w:after="0" w:line="240" w:lineRule="auto"/>
        <w:jc w:val="both"/>
        <w:rPr>
          <w:rFonts w:ascii="Times New Roman" w:hAnsi="Times New Roman" w:cs="Times New Roman"/>
          <w:sz w:val="24"/>
          <w:szCs w:val="24"/>
        </w:rPr>
      </w:pPr>
    </w:p>
    <w:p w14:paraId="19483726"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4.2. Заказчик вправе:</w:t>
      </w:r>
    </w:p>
    <w:p w14:paraId="02787138"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4.2.1. В случае представления нескольких разных Материалов определять в рамках предоставленного в соответствии с Графиком размещения эфирного времени последовательность их выхода в эфир и контролировать соблюдение такой последовательности.</w:t>
      </w:r>
    </w:p>
    <w:p w14:paraId="619C1E99"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4.2.2. Отказаться </w:t>
      </w:r>
      <w:proofErr w:type="gramStart"/>
      <w:r w:rsidR="00636D64" w:rsidRPr="008C18F5">
        <w:rPr>
          <w:rFonts w:ascii="Times New Roman" w:hAnsi="Times New Roman" w:cs="Times New Roman"/>
          <w:sz w:val="24"/>
          <w:szCs w:val="24"/>
        </w:rPr>
        <w:t>от использования</w:t>
      </w:r>
      <w:proofErr w:type="gramEnd"/>
      <w:r w:rsidR="00636D64" w:rsidRPr="008C18F5">
        <w:rPr>
          <w:rFonts w:ascii="Times New Roman" w:hAnsi="Times New Roman" w:cs="Times New Roman"/>
          <w:sz w:val="24"/>
          <w:szCs w:val="24"/>
        </w:rPr>
        <w:t xml:space="preserve"> </w:t>
      </w:r>
      <w:r w:rsidRPr="008C18F5">
        <w:rPr>
          <w:rFonts w:ascii="Times New Roman" w:hAnsi="Times New Roman" w:cs="Times New Roman"/>
          <w:sz w:val="24"/>
          <w:szCs w:val="24"/>
        </w:rPr>
        <w:t xml:space="preserve">предоставленного ему для проведения предвыборной агитации эфирного времени. В таком случае Заказчик обязан не позднее чем за 5 (Пять) дней до выхода Материала в эфир, а если выход Материала в эфир должен состояться менее </w:t>
      </w:r>
      <w:r w:rsidRPr="008C18F5">
        <w:rPr>
          <w:rFonts w:ascii="Times New Roman" w:hAnsi="Times New Roman" w:cs="Times New Roman"/>
          <w:sz w:val="24"/>
          <w:szCs w:val="24"/>
        </w:rPr>
        <w:lastRenderedPageBreak/>
        <w:t>чем через 5 (Пять) дней со дня проведения соответствующей жеребьевки, – в день жеребьевки сообщить об этом в письменной форме Исполнителю, который вправе использовать высвободившееся эфирное время по своему усмотрению.</w:t>
      </w:r>
    </w:p>
    <w:p w14:paraId="3D4EC8B3" w14:textId="77777777" w:rsidR="0018366A" w:rsidRPr="008C18F5" w:rsidRDefault="00636D64"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Заказчик вправе о</w:t>
      </w:r>
      <w:r w:rsidR="0018366A" w:rsidRPr="008C18F5">
        <w:rPr>
          <w:rFonts w:ascii="Times New Roman" w:hAnsi="Times New Roman" w:cs="Times New Roman"/>
          <w:sz w:val="24"/>
          <w:szCs w:val="24"/>
        </w:rPr>
        <w:t>тказаться от размещения Материалов как полностью, так и частично. При этом Исполнитель не несёт ответственность за невыполнение требования Заказчика о таком отказе в случае, если уведомление поступило в срок, технологически не позволяющий реализовать вышеуказанные изменения (менее чем за 48 (Сорок восемь) часов до выхода Материала) и производит размещение Материалов по прежнему графику, до момента, когда технологически возможно принять в работу вышеуказанные требования Заказчика об изменениях.</w:t>
      </w:r>
    </w:p>
    <w:p w14:paraId="127641D6" w14:textId="379F50CD"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Бремя доказывания своевременности получения Исполнителем уведомления об отказе размещения Материалов несёт Заказчик.</w:t>
      </w:r>
    </w:p>
    <w:p w14:paraId="75EBAAA0" w14:textId="77777777" w:rsidR="00EC0860" w:rsidRPr="008C18F5" w:rsidRDefault="00EC0860" w:rsidP="00EC0860">
      <w:pPr>
        <w:spacing w:after="0" w:line="240" w:lineRule="auto"/>
        <w:jc w:val="both"/>
        <w:rPr>
          <w:rFonts w:ascii="Times New Roman" w:hAnsi="Times New Roman" w:cs="Times New Roman"/>
          <w:sz w:val="24"/>
          <w:szCs w:val="24"/>
        </w:rPr>
      </w:pPr>
    </w:p>
    <w:p w14:paraId="5DC87B2B" w14:textId="77777777"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5. Требования к Материалам, порядок их передачи Исполнителю</w:t>
      </w:r>
    </w:p>
    <w:p w14:paraId="6F2A04F3"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5.1.</w:t>
      </w:r>
      <w:r w:rsidRPr="008C18F5">
        <w:rPr>
          <w:rFonts w:ascii="Times New Roman" w:hAnsi="Times New Roman" w:cs="Times New Roman"/>
          <w:sz w:val="24"/>
          <w:szCs w:val="24"/>
        </w:rPr>
        <w:tab/>
        <w:t>Заказчик передает Исполнителю Материалы в соответствии с требованиями действующего законодательства Российской Федерации и настоящего Договора в срок не позднее, чем за 5 (Пять) дней до даты выхода указанных Материалов в эфир согласно Графику размещения.</w:t>
      </w:r>
    </w:p>
    <w:p w14:paraId="3A0CC06F" w14:textId="332B433E"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5.2. К размещению в эфире телеканала «Телеканал «Россия» (Россия – 1)»</w:t>
      </w:r>
      <w:r w:rsidR="00181EE4" w:rsidRPr="008C18F5">
        <w:rPr>
          <w:rFonts w:ascii="Times New Roman" w:hAnsi="Times New Roman" w:cs="Times New Roman"/>
          <w:sz w:val="24"/>
          <w:szCs w:val="24"/>
        </w:rPr>
        <w:t>,</w:t>
      </w:r>
      <w:r w:rsidRPr="008C18F5">
        <w:rPr>
          <w:rFonts w:ascii="Times New Roman" w:hAnsi="Times New Roman" w:cs="Times New Roman"/>
          <w:sz w:val="24"/>
          <w:szCs w:val="24"/>
        </w:rPr>
        <w:t xml:space="preserve"> телеканала «Российский Информационный Канал «Россия – 24» (Россия – 24)» </w:t>
      </w:r>
      <w:r w:rsidR="00E21BB2" w:rsidRPr="008C18F5">
        <w:rPr>
          <w:rFonts w:ascii="Times New Roman" w:hAnsi="Times New Roman" w:cs="Times New Roman"/>
          <w:b/>
          <w:i/>
          <w:sz w:val="24"/>
          <w:szCs w:val="24"/>
        </w:rPr>
        <w:t>(выбрать нужное</w:t>
      </w:r>
      <w:r w:rsidR="00E21BB2" w:rsidRPr="008C18F5">
        <w:rPr>
          <w:rFonts w:ascii="Times New Roman" w:hAnsi="Times New Roman" w:cs="Times New Roman"/>
          <w:i/>
          <w:sz w:val="24"/>
          <w:szCs w:val="24"/>
        </w:rPr>
        <w:t>)</w:t>
      </w:r>
      <w:r w:rsidR="00E21BB2" w:rsidRPr="008C18F5">
        <w:rPr>
          <w:rFonts w:ascii="Times New Roman" w:hAnsi="Times New Roman" w:cs="Times New Roman"/>
          <w:sz w:val="24"/>
          <w:szCs w:val="24"/>
        </w:rPr>
        <w:t xml:space="preserve"> </w:t>
      </w:r>
      <w:r w:rsidRPr="008C18F5">
        <w:rPr>
          <w:rFonts w:ascii="Times New Roman" w:hAnsi="Times New Roman" w:cs="Times New Roman"/>
          <w:sz w:val="24"/>
          <w:szCs w:val="24"/>
        </w:rPr>
        <w:t xml:space="preserve">принимаются Материалы в HD качестве. Технические параметры, качество материальных носителей и видеозаписи Материалов, передаваемых Исполнителю, должны отвечать требованиям, прилагаемым к настоящему Договору (Приложение № 3 к настоящему Договору). </w:t>
      </w:r>
    </w:p>
    <w:p w14:paraId="163F3A5E"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5.3. Сдача Материалов оформляется Актом сдачи-приемки по установленной Исполнителем форме (Приложение № 4 к настоящему Договору), подписанным полномочными представителями Сторон.</w:t>
      </w:r>
    </w:p>
    <w:p w14:paraId="12AEEC09"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5.4. В соответствии с Актом сдачи-приемки Исполнитель принимает аудиовизуальные Материалы (видеоролики) для эфирного использования в комплекте, состоящем из:</w:t>
      </w:r>
    </w:p>
    <w:p w14:paraId="5BA1DE79" w14:textId="7BC48C44" w:rsidR="0018366A" w:rsidRPr="008C18F5" w:rsidRDefault="00F63502"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1) </w:t>
      </w:r>
      <w:r w:rsidR="0018366A" w:rsidRPr="008C18F5">
        <w:rPr>
          <w:rFonts w:ascii="Times New Roman" w:hAnsi="Times New Roman" w:cs="Times New Roman"/>
          <w:sz w:val="24"/>
          <w:szCs w:val="24"/>
        </w:rPr>
        <w:t xml:space="preserve">материального носителя с видеозаписью Материалов (возможные виды материального носителя указаны в Приложении № 3 к настоящему Договору); </w:t>
      </w:r>
    </w:p>
    <w:p w14:paraId="6BE0B38D" w14:textId="3E460DF4" w:rsidR="0018366A" w:rsidRPr="008C18F5" w:rsidRDefault="00F63502"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2) </w:t>
      </w:r>
      <w:r w:rsidR="0018366A" w:rsidRPr="008C18F5">
        <w:rPr>
          <w:rFonts w:ascii="Times New Roman" w:hAnsi="Times New Roman" w:cs="Times New Roman"/>
          <w:sz w:val="24"/>
          <w:szCs w:val="24"/>
        </w:rPr>
        <w:t>аннотации, которая должна содержать следующие сведения:</w:t>
      </w:r>
    </w:p>
    <w:p w14:paraId="26552222"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название Материала с указанием </w:t>
      </w:r>
      <w:r w:rsidR="00636D64" w:rsidRPr="008C18F5">
        <w:rPr>
          <w:rFonts w:ascii="Times New Roman" w:hAnsi="Times New Roman" w:cs="Times New Roman"/>
          <w:sz w:val="24"/>
          <w:szCs w:val="24"/>
        </w:rPr>
        <w:t>фамилии, имени, отчества кандидата</w:t>
      </w:r>
      <w:r w:rsidRPr="008C18F5">
        <w:rPr>
          <w:rFonts w:ascii="Times New Roman" w:hAnsi="Times New Roman" w:cs="Times New Roman"/>
          <w:sz w:val="24"/>
          <w:szCs w:val="24"/>
        </w:rPr>
        <w:t>;</w:t>
      </w:r>
    </w:p>
    <w:p w14:paraId="2B0B3A36"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номер и дату Договора; </w:t>
      </w:r>
    </w:p>
    <w:p w14:paraId="68C4E482"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краткое содержание Материала;</w:t>
      </w:r>
    </w:p>
    <w:p w14:paraId="647F4696"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тайм-код начала и окончания Материала. </w:t>
      </w:r>
    </w:p>
    <w:p w14:paraId="01C3CFE6"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5.5. </w:t>
      </w:r>
      <w:proofErr w:type="gramStart"/>
      <w:r w:rsidRPr="008C18F5">
        <w:rPr>
          <w:rFonts w:ascii="Times New Roman" w:hAnsi="Times New Roman" w:cs="Times New Roman"/>
          <w:sz w:val="24"/>
          <w:szCs w:val="24"/>
        </w:rPr>
        <w:t>Не  допускается</w:t>
      </w:r>
      <w:proofErr w:type="gramEnd"/>
      <w:r w:rsidRPr="008C18F5">
        <w:rPr>
          <w:rFonts w:ascii="Times New Roman" w:hAnsi="Times New Roman" w:cs="Times New Roman"/>
          <w:sz w:val="24"/>
          <w:szCs w:val="24"/>
        </w:rPr>
        <w:t xml:space="preserve">  присутствие в Материалах любой посторонней информации.</w:t>
      </w:r>
    </w:p>
    <w:p w14:paraId="500B5124"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5.6. В случае если Заказчиком предоставляются Материалы, содержание которых не отвечает требованиям законодательства Российской Федерации, Исполнитель вправе не принимать и/или не размещать такие Материалы.</w:t>
      </w:r>
    </w:p>
    <w:p w14:paraId="5D34C0D3"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5.7. Передаваемые Материалы на материальных носителях должны иметь наклейку/надпись (если применимо к конкретному материальному носителю):</w:t>
      </w:r>
    </w:p>
    <w:p w14:paraId="4BD63AF7"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на лицевой стороне: </w:t>
      </w:r>
    </w:p>
    <w:p w14:paraId="74A0E72D"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название;</w:t>
      </w:r>
    </w:p>
    <w:p w14:paraId="5BD19432"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хронометраж; </w:t>
      </w:r>
    </w:p>
    <w:p w14:paraId="122F1CE8" w14:textId="77777777" w:rsidR="0018366A" w:rsidRPr="008C18F5" w:rsidRDefault="00636D64"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фамилия, имя, отчество кандидата</w:t>
      </w:r>
      <w:r w:rsidR="0018366A" w:rsidRPr="008C18F5">
        <w:rPr>
          <w:rFonts w:ascii="Times New Roman" w:hAnsi="Times New Roman" w:cs="Times New Roman"/>
          <w:sz w:val="24"/>
          <w:szCs w:val="24"/>
        </w:rPr>
        <w:t xml:space="preserve">; </w:t>
      </w:r>
    </w:p>
    <w:p w14:paraId="3474A27C"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начальный и конечный тайм-коды;</w:t>
      </w:r>
    </w:p>
    <w:p w14:paraId="798A3D58"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дата первого эфира;</w:t>
      </w:r>
    </w:p>
    <w:p w14:paraId="4760520E"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надпись «Мастер».</w:t>
      </w:r>
    </w:p>
    <w:p w14:paraId="5538AAF1"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На футляре носителя (на лицевой стороне и при наличии на торце) должна быть информация, аналогичная информации, нанесенной на материальном носителе с видеозаписью Материала.</w:t>
      </w:r>
    </w:p>
    <w:p w14:paraId="7A02C0CE" w14:textId="768EAC6C"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lastRenderedPageBreak/>
        <w:t xml:space="preserve">5.8. Одновременно с Материалами необходимо передать сопроводительные документы, в том числе предоставить сведения об использовании в Материалах произведений российских и иностранных авторов (предоставляются на бумажном носителе с подписью представителя Заказчика и в электронной форме в формате </w:t>
      </w:r>
      <w:proofErr w:type="spellStart"/>
      <w:r w:rsidRPr="008C18F5">
        <w:rPr>
          <w:rFonts w:ascii="Times New Roman" w:hAnsi="Times New Roman" w:cs="Times New Roman"/>
          <w:sz w:val="24"/>
          <w:szCs w:val="24"/>
        </w:rPr>
        <w:t>excel</w:t>
      </w:r>
      <w:proofErr w:type="spellEnd"/>
      <w:r w:rsidRPr="008C18F5">
        <w:rPr>
          <w:rFonts w:ascii="Times New Roman" w:hAnsi="Times New Roman" w:cs="Times New Roman"/>
          <w:sz w:val="24"/>
          <w:szCs w:val="24"/>
        </w:rPr>
        <w:t>), копии согласий физических лиц, в случае использования в Материалах их высказываний (пункт 3.2.</w:t>
      </w:r>
      <w:r w:rsidR="00610A71">
        <w:rPr>
          <w:rFonts w:ascii="Times New Roman" w:hAnsi="Times New Roman" w:cs="Times New Roman"/>
          <w:sz w:val="24"/>
          <w:szCs w:val="24"/>
        </w:rPr>
        <w:t>8</w:t>
      </w:r>
      <w:r w:rsidRPr="008C18F5">
        <w:rPr>
          <w:rFonts w:ascii="Times New Roman" w:hAnsi="Times New Roman" w:cs="Times New Roman"/>
          <w:sz w:val="24"/>
          <w:szCs w:val="24"/>
        </w:rPr>
        <w:t xml:space="preserve"> настоящего Договора).</w:t>
      </w:r>
    </w:p>
    <w:p w14:paraId="56AB9632" w14:textId="10312295"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5.9. В случае обнаружения технического брака (запись осуществлена с нарушением требований настоящего Договора) Исполнитель вправе на свое усмотрение выдать Материалы в эфир с несоответствующими параметрами (в частности, если ввиду такого брака не происходит искажения смысла и содержания Материалов).</w:t>
      </w:r>
    </w:p>
    <w:p w14:paraId="4808693F" w14:textId="77777777" w:rsidR="00EC0860" w:rsidRPr="008C18F5" w:rsidRDefault="00EC0860" w:rsidP="00EC0860">
      <w:pPr>
        <w:spacing w:after="0" w:line="240" w:lineRule="auto"/>
        <w:jc w:val="both"/>
        <w:rPr>
          <w:rFonts w:ascii="Times New Roman" w:hAnsi="Times New Roman" w:cs="Times New Roman"/>
          <w:sz w:val="24"/>
          <w:szCs w:val="24"/>
        </w:rPr>
      </w:pPr>
    </w:p>
    <w:p w14:paraId="0FADE3A5" w14:textId="77777777"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6. Условия предоставления эфирного времени</w:t>
      </w:r>
    </w:p>
    <w:p w14:paraId="1D02DE80"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6.1. Выход Материалов в эфир осуществляется в соответствии с Графиком размещения, оформляемым в виде Приложения к настоящему Договору и являющимся неотъемлемой частью настоящего Договора.</w:t>
      </w:r>
    </w:p>
    <w:p w14:paraId="121E98C3"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6.2. Продолжительность предоставляемого платного эфирного времени определяется в Графике размещения.</w:t>
      </w:r>
    </w:p>
    <w:p w14:paraId="3AD73686" w14:textId="24132C20"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6.3. Стоимость услуг по размещению Материалов, оказываемых в соответствии с условиями настоящего Договора, определяется Сторонами в Графике размещения на основании опубликованных Сведений о размере и условиях оплаты, а также иных условий размещения предвыборной агитации в период </w:t>
      </w:r>
      <w:r w:rsidR="00636D64" w:rsidRPr="008C18F5">
        <w:rPr>
          <w:rFonts w:ascii="Times New Roman" w:hAnsi="Times New Roman" w:cs="Times New Roman"/>
          <w:sz w:val="24"/>
          <w:szCs w:val="24"/>
        </w:rPr>
        <w:t>с 17 февраля 2024 года до 23</w:t>
      </w:r>
      <w:r w:rsidR="00B12E68">
        <w:rPr>
          <w:rFonts w:ascii="Times New Roman" w:hAnsi="Times New Roman" w:cs="Times New Roman"/>
          <w:sz w:val="24"/>
          <w:szCs w:val="24"/>
        </w:rPr>
        <w:t>:</w:t>
      </w:r>
      <w:r w:rsidR="00636D64" w:rsidRPr="008C18F5">
        <w:rPr>
          <w:rFonts w:ascii="Times New Roman" w:hAnsi="Times New Roman" w:cs="Times New Roman"/>
          <w:sz w:val="24"/>
          <w:szCs w:val="24"/>
        </w:rPr>
        <w:t xml:space="preserve">59 местного времени 14 марта 2024 года </w:t>
      </w:r>
      <w:r w:rsidRPr="008C18F5">
        <w:rPr>
          <w:rFonts w:ascii="Times New Roman" w:hAnsi="Times New Roman" w:cs="Times New Roman"/>
          <w:sz w:val="24"/>
          <w:szCs w:val="24"/>
        </w:rPr>
        <w:t xml:space="preserve">(включительно) по выборам </w:t>
      </w:r>
      <w:r w:rsidR="00636D64" w:rsidRPr="008C18F5">
        <w:rPr>
          <w:rFonts w:ascii="Times New Roman" w:hAnsi="Times New Roman" w:cs="Times New Roman"/>
          <w:sz w:val="24"/>
          <w:szCs w:val="24"/>
        </w:rPr>
        <w:t>Президента Российской Федерации</w:t>
      </w:r>
      <w:r w:rsidRPr="008C18F5">
        <w:rPr>
          <w:rFonts w:ascii="Times New Roman" w:hAnsi="Times New Roman" w:cs="Times New Roman"/>
          <w:sz w:val="24"/>
          <w:szCs w:val="24"/>
        </w:rPr>
        <w:t>.</w:t>
      </w:r>
    </w:p>
    <w:p w14:paraId="6D5389AB"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6.4. Исполнитель в течение 2 (Двух) рабочих дней с даты подписания Графика размещения, указанного в пункте 6.3 настоящего Договора, выставляет Заказчику счет, который подлежит оплате Заказчиком в полном объеме не позднее, чем за 3 (Три) рабочих дня до начала размещения Материалов. Копия платежного поручения с отметкой филиала ПАО Сбербанк о принятии к исполнению предоставляется Заказчиком Исполнителю не позднее, чем за 2 (Два) дня до предоставления эфира, за исключением случая, указанного в абзаце 2 подпункта 3.2.12. настоящего Договора.  </w:t>
      </w:r>
    </w:p>
    <w:p w14:paraId="38D560E7"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6.5. В случае нарушения Заказчиком условий п. 6.4 настоящего Договора Исполнитель вправе отказать в размещении Материалов.</w:t>
      </w:r>
    </w:p>
    <w:p w14:paraId="6CF35A74"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6.6. Любые изменения объема предоставляемых услуг по размещению Материалов отражаются в Графиках размещения в новой редакции. Графики размещения в новой редакции также оформляются в виде Приложений к настоящему Договору. Любые изменения возможны только в случае, если это не противоречит законодательству о выборах.</w:t>
      </w:r>
    </w:p>
    <w:p w14:paraId="4EE1FA7E"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6.7. В случае если изменение объема предоставляемых услуг по размещению Материалов привело к уменьшению стоимости услуг, Исполнитель возвращает соответствующие денежные средства Заказчику в течение 5 (Пяти) банковских дней.</w:t>
      </w:r>
    </w:p>
    <w:p w14:paraId="4E539268"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6.8. В случае если изменение объема предоставляемых услуг по размещению Материалов привело к увеличению стоимости услуг, Заказчик доплачивает разницу не позднее, чем за 3 (Три) рабочих дня до дня первого выхода в эфир соответствующих Материалов. Предоставление копии платежного поручения с отметкой филиала ПАО Сбербанк предоставляется Заказчиком Исполнителю в порядке, установленном п. 6.4. настоящего Договора.</w:t>
      </w:r>
    </w:p>
    <w:p w14:paraId="7724896D"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6.9. В случае если Заказчик откажется от использования эфирного времени с нарушением порядка и сроков, предусмотренных п. 4.2.2. настоящего Договора, в том числе не представит Материалы к размещению, Исполнитель оставляет за собой право использовать высвободившееся эфирное время по своему усмотрению.</w:t>
      </w:r>
    </w:p>
    <w:p w14:paraId="4FB91F25" w14:textId="1DC252E1"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6.10. После оказания Исполнителем услуг по соответствующему Графику размещения Исполнитель направляет Заказчику Акт об оказании услуг по размещению Материалов (по </w:t>
      </w:r>
      <w:r w:rsidRPr="008C18F5">
        <w:rPr>
          <w:rFonts w:ascii="Times New Roman" w:hAnsi="Times New Roman" w:cs="Times New Roman"/>
          <w:sz w:val="24"/>
          <w:szCs w:val="24"/>
        </w:rPr>
        <w:lastRenderedPageBreak/>
        <w:t>форме, установленной в Приложении № 5 к настоящему Договору), справку о фактическом использовании эфирного времени</w:t>
      </w:r>
      <w:r w:rsidR="00E34A78">
        <w:rPr>
          <w:rFonts w:ascii="Times New Roman" w:hAnsi="Times New Roman" w:cs="Times New Roman"/>
          <w:sz w:val="24"/>
          <w:szCs w:val="24"/>
        </w:rPr>
        <w:t xml:space="preserve"> (эфирную справку)</w:t>
      </w:r>
      <w:r w:rsidR="008C18F5" w:rsidRPr="008C18F5">
        <w:rPr>
          <w:rFonts w:ascii="Times New Roman" w:hAnsi="Times New Roman" w:cs="Times New Roman"/>
          <w:sz w:val="24"/>
          <w:szCs w:val="24"/>
        </w:rPr>
        <w:t>,</w:t>
      </w:r>
      <w:r w:rsidRPr="008C18F5">
        <w:rPr>
          <w:rFonts w:ascii="Times New Roman" w:hAnsi="Times New Roman" w:cs="Times New Roman"/>
          <w:sz w:val="24"/>
          <w:szCs w:val="24"/>
        </w:rPr>
        <w:t xml:space="preserve"> счет-фактуру</w:t>
      </w:r>
      <w:r w:rsidR="00AF5905" w:rsidRPr="008C18F5">
        <w:rPr>
          <w:rFonts w:ascii="Times New Roman" w:hAnsi="Times New Roman" w:cs="Times New Roman"/>
          <w:sz w:val="24"/>
          <w:szCs w:val="24"/>
        </w:rPr>
        <w:t xml:space="preserve">. </w:t>
      </w:r>
      <w:r w:rsidRPr="008C18F5">
        <w:rPr>
          <w:rFonts w:ascii="Times New Roman" w:hAnsi="Times New Roman" w:cs="Times New Roman"/>
          <w:sz w:val="24"/>
          <w:szCs w:val="24"/>
        </w:rPr>
        <w:t>Заказчик обязан подписать соответствующий Акт в течение 5 (Пяти) рабочих дней с даты его получения или предоставить мотивированный отказ. Если по истечении указанного срока возражения от Заказчика не поступили, считается, что Акт Заказчиком принят.</w:t>
      </w:r>
    </w:p>
    <w:p w14:paraId="5E2BCF6B" w14:textId="77777777" w:rsidR="00EC0860" w:rsidRPr="008C18F5" w:rsidRDefault="00EC0860" w:rsidP="00EC0860">
      <w:pPr>
        <w:spacing w:after="0" w:line="240" w:lineRule="auto"/>
        <w:jc w:val="both"/>
        <w:rPr>
          <w:rFonts w:ascii="Times New Roman" w:hAnsi="Times New Roman" w:cs="Times New Roman"/>
          <w:sz w:val="24"/>
          <w:szCs w:val="24"/>
        </w:rPr>
      </w:pPr>
    </w:p>
    <w:p w14:paraId="0BECB4B9" w14:textId="77777777"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7. Ответственность сторон</w:t>
      </w:r>
    </w:p>
    <w:p w14:paraId="12DDCE5D"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7.1. Стороны несут ответственность за неисполнение или ненадлежащее исполнение обязательств в соответствии с законодательством Российской Федерации.</w:t>
      </w:r>
    </w:p>
    <w:p w14:paraId="62427F41"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7.2. Заказчик несёт ответственность за содержание и оформление направляемых Материалов и за их соответствие действующему законодательству и условиям заключённого с Исполнителем Договора.</w:t>
      </w:r>
    </w:p>
    <w:p w14:paraId="2C18C6AB"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В том числе, Заказчик несёт ответственность:</w:t>
      </w:r>
    </w:p>
    <w:p w14:paraId="4D8A50BB" w14:textId="20C44BB0"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за использование изображения физического лица, высказываний физического лица о кандидате, политической партии</w:t>
      </w:r>
      <w:r w:rsidR="00F94091" w:rsidRPr="008C18F5">
        <w:rPr>
          <w:rFonts w:ascii="Times New Roman" w:hAnsi="Times New Roman" w:cs="Times New Roman"/>
          <w:sz w:val="24"/>
          <w:szCs w:val="24"/>
        </w:rPr>
        <w:t>, выдвинувшей кандидата,</w:t>
      </w:r>
      <w:r w:rsidRPr="008C18F5">
        <w:rPr>
          <w:rFonts w:ascii="Times New Roman" w:hAnsi="Times New Roman" w:cs="Times New Roman"/>
          <w:sz w:val="24"/>
          <w:szCs w:val="24"/>
        </w:rPr>
        <w:t xml:space="preserve"> в Материалах;</w:t>
      </w:r>
    </w:p>
    <w:p w14:paraId="4E480221"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за нарушение авторских и смежных прав в отношении произведений, вошедших в Материалы и иных условий Договора, заключаемого Заказчиком на размещение Материалов;</w:t>
      </w:r>
    </w:p>
    <w:p w14:paraId="3B8690EB" w14:textId="2350A15F" w:rsidR="0018366A" w:rsidRPr="008C18F5" w:rsidRDefault="00F63502"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 </w:t>
      </w:r>
      <w:r w:rsidR="0018366A" w:rsidRPr="008C18F5">
        <w:rPr>
          <w:rFonts w:ascii="Times New Roman" w:hAnsi="Times New Roman" w:cs="Times New Roman"/>
          <w:sz w:val="24"/>
          <w:szCs w:val="24"/>
        </w:rPr>
        <w:t>за нарушение ограничений и требований, установленных Федеральным законом</w:t>
      </w:r>
      <w:r w:rsidRPr="008C18F5">
        <w:rPr>
          <w:rFonts w:ascii="Times New Roman" w:hAnsi="Times New Roman" w:cs="Times New Roman"/>
          <w:sz w:val="24"/>
          <w:szCs w:val="24"/>
        </w:rPr>
        <w:t xml:space="preserve"> от 12.06.2002 № 67-ФЗ</w:t>
      </w:r>
      <w:r w:rsidR="0018366A" w:rsidRPr="008C18F5">
        <w:rPr>
          <w:rFonts w:ascii="Times New Roman" w:hAnsi="Times New Roman" w:cs="Times New Roman"/>
          <w:sz w:val="24"/>
          <w:szCs w:val="24"/>
        </w:rPr>
        <w:t xml:space="preserve"> «Об основных гарантиях избирательных прав и права на участие в референдуме граждан Росси</w:t>
      </w:r>
      <w:r w:rsidR="00636D64" w:rsidRPr="008C18F5">
        <w:rPr>
          <w:rFonts w:ascii="Times New Roman" w:hAnsi="Times New Roman" w:cs="Times New Roman"/>
          <w:sz w:val="24"/>
          <w:szCs w:val="24"/>
        </w:rPr>
        <w:t xml:space="preserve">йской Федерации» </w:t>
      </w:r>
      <w:proofErr w:type="gramStart"/>
      <w:r w:rsidR="00636D64" w:rsidRPr="008C18F5">
        <w:rPr>
          <w:rFonts w:ascii="Times New Roman" w:hAnsi="Times New Roman" w:cs="Times New Roman"/>
          <w:sz w:val="24"/>
          <w:szCs w:val="24"/>
        </w:rPr>
        <w:t>и  пункта</w:t>
      </w:r>
      <w:proofErr w:type="gramEnd"/>
      <w:r w:rsidR="00636D64" w:rsidRPr="008C18F5">
        <w:rPr>
          <w:rFonts w:ascii="Times New Roman" w:hAnsi="Times New Roman" w:cs="Times New Roman"/>
          <w:sz w:val="24"/>
          <w:szCs w:val="24"/>
        </w:rPr>
        <w:t xml:space="preserve">  </w:t>
      </w:r>
      <w:r w:rsidR="0018366A" w:rsidRPr="008C18F5">
        <w:rPr>
          <w:rFonts w:ascii="Times New Roman" w:hAnsi="Times New Roman" w:cs="Times New Roman"/>
          <w:sz w:val="24"/>
          <w:szCs w:val="24"/>
        </w:rPr>
        <w:t xml:space="preserve">3.2.5 настоящего Договора; </w:t>
      </w:r>
    </w:p>
    <w:p w14:paraId="3472548C"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за нарушение иных требований действующего законодательства Российской Федерации и настоящего Договора, предъявляемых к содержанию и оформлению Материалов.</w:t>
      </w:r>
    </w:p>
    <w:p w14:paraId="21225C26"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7.3. Если нарушение Заказчиком требований законодательства Российской Федерации и/или условий настоящего Договора повлекли убытки Исполнителя, Заказчик обязуется в течение 15 (Пятнадцати) рабочих дней после получения уведомления от Исполнителя возместить в полном объёме понесённые им убытки. В случае отказа Заказчика от такого возмещения Исполнитель вправе по истечении указанного срока прибегнуть к взысканию понесённых по вине Заказчика убытков через суд.</w:t>
      </w:r>
    </w:p>
    <w:p w14:paraId="3E35D6C0" w14:textId="51C1304F"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7.4. В случае если по вине Исполнителя допущены нарушения Графика размещения, Исполнитель обязан по согласованию с Заказчиком разместить в эфире (в специально зарезервированных промежутках времени) </w:t>
      </w:r>
      <w:proofErr w:type="spellStart"/>
      <w:r w:rsidRPr="008C18F5">
        <w:rPr>
          <w:rFonts w:ascii="Times New Roman" w:hAnsi="Times New Roman" w:cs="Times New Roman"/>
          <w:sz w:val="24"/>
          <w:szCs w:val="24"/>
        </w:rPr>
        <w:t>невышедшие</w:t>
      </w:r>
      <w:proofErr w:type="spellEnd"/>
      <w:r w:rsidRPr="008C18F5">
        <w:rPr>
          <w:rFonts w:ascii="Times New Roman" w:hAnsi="Times New Roman" w:cs="Times New Roman"/>
          <w:sz w:val="24"/>
          <w:szCs w:val="24"/>
        </w:rPr>
        <w:t xml:space="preserve"> Материалы в тех же объёмах в другое равноценное время, если это не противоречит законодательству Российской Федерации, либо по требованию Заказчика вернуть соответствующие неизрасходованные денежные средства Заказчику.</w:t>
      </w:r>
    </w:p>
    <w:p w14:paraId="7B672AE0" w14:textId="77777777" w:rsidR="00EC0860" w:rsidRPr="008C18F5" w:rsidRDefault="00EC0860" w:rsidP="00EC0860">
      <w:pPr>
        <w:spacing w:after="0" w:line="240" w:lineRule="auto"/>
        <w:jc w:val="both"/>
        <w:rPr>
          <w:rFonts w:ascii="Times New Roman" w:hAnsi="Times New Roman" w:cs="Times New Roman"/>
          <w:sz w:val="24"/>
          <w:szCs w:val="24"/>
        </w:rPr>
      </w:pPr>
    </w:p>
    <w:p w14:paraId="327C5F63" w14:textId="77777777"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8. Обстоятельства непреодолимой силы</w:t>
      </w:r>
    </w:p>
    <w:p w14:paraId="6864386C"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и иных обстоятельств, возникших после заключения настоящего Договора, которые Сторона не могла ни предвидеть, ни предотвратить разумными мерами.</w:t>
      </w:r>
    </w:p>
    <w:p w14:paraId="67D570CE"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8.2. К вышеуказанным обстоятельствам в контексте настоящего Договора относятся:</w:t>
      </w:r>
    </w:p>
    <w:p w14:paraId="02558C6B"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8.2.1. Стихийные бедствия, война или военные действия, забастовка в отрасли или регионе и т.п. обстоятельства, подтверждённые компетентным органом.</w:t>
      </w:r>
    </w:p>
    <w:p w14:paraId="26F8A8D5"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8.2.2. Принятие органом государственной власти или управления, Президентом Российской Федерации правового акта, повлекшего невозможность исполнения настоящего Договора.</w:t>
      </w:r>
    </w:p>
    <w:p w14:paraId="2C71C38E"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8.2.3. Введение режима повышенной готовности или чрезвычайной ситуации, в случае изменения порядка и условий проведения выборов, повлекшего невозможность исполнения (полного или частичного) настоящего Договора.</w:t>
      </w:r>
    </w:p>
    <w:p w14:paraId="2367F6B4" w14:textId="3FE4CDF5"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8.3. В случае если Материалы не вышли в эфир в связи с наступлением обстоятельств, указанных в п.8.2 настоящего Договора, Исполнитель обязуется осуществить возврат </w:t>
      </w:r>
      <w:r w:rsidRPr="008C18F5">
        <w:rPr>
          <w:rFonts w:ascii="Times New Roman" w:hAnsi="Times New Roman" w:cs="Times New Roman"/>
          <w:sz w:val="24"/>
          <w:szCs w:val="24"/>
        </w:rPr>
        <w:lastRenderedPageBreak/>
        <w:t xml:space="preserve">Заказчику предварительно оплаченных сумм за не вышедшие в эфир Материалы или, по согласованию с Заказчиком, разместить </w:t>
      </w:r>
      <w:proofErr w:type="spellStart"/>
      <w:r w:rsidRPr="008C18F5">
        <w:rPr>
          <w:rFonts w:ascii="Times New Roman" w:hAnsi="Times New Roman" w:cs="Times New Roman"/>
          <w:sz w:val="24"/>
          <w:szCs w:val="24"/>
        </w:rPr>
        <w:t>невышедшие</w:t>
      </w:r>
      <w:proofErr w:type="spellEnd"/>
      <w:r w:rsidRPr="008C18F5">
        <w:rPr>
          <w:rFonts w:ascii="Times New Roman" w:hAnsi="Times New Roman" w:cs="Times New Roman"/>
          <w:sz w:val="24"/>
          <w:szCs w:val="24"/>
        </w:rPr>
        <w:t xml:space="preserve"> Материалы в равноценное время и в том же объёме, если это не будет противоречить законодательству Российской Федерации.</w:t>
      </w:r>
    </w:p>
    <w:p w14:paraId="47BE1023" w14:textId="77777777" w:rsidR="00EC0860" w:rsidRPr="008C18F5" w:rsidRDefault="00EC0860" w:rsidP="00EC0860">
      <w:pPr>
        <w:spacing w:after="0" w:line="240" w:lineRule="auto"/>
        <w:jc w:val="both"/>
        <w:rPr>
          <w:rFonts w:ascii="Times New Roman" w:hAnsi="Times New Roman" w:cs="Times New Roman"/>
          <w:sz w:val="24"/>
          <w:szCs w:val="24"/>
        </w:rPr>
      </w:pPr>
    </w:p>
    <w:p w14:paraId="6670223E" w14:textId="77777777"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9. Порядок разрешения споров</w:t>
      </w:r>
    </w:p>
    <w:p w14:paraId="76DE8FF8"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9.1. Споры, возникающие между Сторонами, разрешаются путем переговоров или иными способами, основанными на согласовании интересов.</w:t>
      </w:r>
    </w:p>
    <w:p w14:paraId="53460911" w14:textId="617DEA4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9.2. Если согласие не будет достигнуто, возникший спор по настоящему Договору разрешается в установленном действующим законодательством порядке.</w:t>
      </w:r>
    </w:p>
    <w:p w14:paraId="36917E49" w14:textId="77777777" w:rsidR="00EC0860" w:rsidRPr="008C18F5" w:rsidRDefault="00EC0860" w:rsidP="00EC0860">
      <w:pPr>
        <w:spacing w:after="0" w:line="240" w:lineRule="auto"/>
        <w:jc w:val="both"/>
        <w:rPr>
          <w:rFonts w:ascii="Times New Roman" w:hAnsi="Times New Roman" w:cs="Times New Roman"/>
          <w:sz w:val="24"/>
          <w:szCs w:val="24"/>
        </w:rPr>
      </w:pPr>
    </w:p>
    <w:p w14:paraId="40D6A146" w14:textId="77777777"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10. Порядок изменения и расторжения Договора</w:t>
      </w:r>
    </w:p>
    <w:p w14:paraId="04F5DAF1"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10.1. Основания и порядок изменения и расторжения настоящего Договора определяются действующим законодательством Российской Федерации.</w:t>
      </w:r>
    </w:p>
    <w:p w14:paraId="66DD013A"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10.2. Если в процессе исполнения настоящего Договора Стороны сочтут необходимым выработать иные основания и порядок его изменения или расторжения, они сделают это в дополнительном соглашении, которое будет являться неотъемлемой частью настоящего Договора.</w:t>
      </w:r>
    </w:p>
    <w:p w14:paraId="4784F852" w14:textId="77777777"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11. Заключительные положения</w:t>
      </w:r>
    </w:p>
    <w:p w14:paraId="53372AFE"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11.1. Настоящий Договор вступает в силу с момента его подписания Сторонами и действует до полного исполнения Сторонами своих обязательств.</w:t>
      </w:r>
    </w:p>
    <w:p w14:paraId="06793DE0" w14:textId="3E3DE6F4"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11.2. Местом исполнения настоящего Договора является г. </w:t>
      </w:r>
      <w:r w:rsidR="00D32828">
        <w:rPr>
          <w:rFonts w:ascii="Times New Roman" w:hAnsi="Times New Roman" w:cs="Times New Roman"/>
          <w:sz w:val="24"/>
          <w:szCs w:val="24"/>
        </w:rPr>
        <w:t>Петрозаводск</w:t>
      </w:r>
      <w:r w:rsidRPr="008C18F5">
        <w:rPr>
          <w:rFonts w:ascii="Times New Roman" w:hAnsi="Times New Roman" w:cs="Times New Roman"/>
          <w:sz w:val="24"/>
          <w:szCs w:val="24"/>
        </w:rPr>
        <w:t>.</w:t>
      </w:r>
    </w:p>
    <w:p w14:paraId="2C642294" w14:textId="77777777" w:rsidR="00F107CC"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11.3. Все условия настоящего Договора являются конфиденциальными. Каждая из Сторон примет все необходимые меры для того, чтобы предотвратить ознакомление с настоящим Договором третьих лиц без согласия другой Стороны, за исключением случаев, установленных действующим законодательством Российской Федерации (например, по требованию уполномоченных государственных органов), случаев, когда Сторона Договора раскрывает указанную информацию своим консультантам, лицам, осуществляющим сервисное обслуживание деятельности Стороны, аудиторам, финансовым и юридическим консультантам, которые в силу закона и/или договора также обязаны соблюдать конфиденциальность и не разглашать условия настоящего Договора третьим лицам.</w:t>
      </w:r>
    </w:p>
    <w:p w14:paraId="326CA60A" w14:textId="1AB1A719" w:rsidR="00F94091"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11.4. Настоящий Договор подписан Сторонами в ____________ экземплярах на русском языке, имеющих равную юридическую силу, по ______ экземпляру для каждой из Сторон.</w:t>
      </w:r>
    </w:p>
    <w:p w14:paraId="13E03082" w14:textId="77777777" w:rsidR="00F107CC" w:rsidRPr="008C18F5" w:rsidRDefault="00F107CC" w:rsidP="00EC0860">
      <w:pPr>
        <w:spacing w:after="0" w:line="240" w:lineRule="auto"/>
        <w:jc w:val="both"/>
        <w:rPr>
          <w:rFonts w:ascii="Times New Roman" w:hAnsi="Times New Roman" w:cs="Times New Roman"/>
          <w:sz w:val="24"/>
          <w:szCs w:val="24"/>
        </w:rPr>
      </w:pPr>
    </w:p>
    <w:p w14:paraId="668F005F" w14:textId="77777777"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12. Адреса и реквизиты сторон</w:t>
      </w:r>
    </w:p>
    <w:tbl>
      <w:tblPr>
        <w:tblStyle w:val="a3"/>
        <w:tblW w:w="0" w:type="auto"/>
        <w:tblLook w:val="04A0" w:firstRow="1" w:lastRow="0" w:firstColumn="1" w:lastColumn="0" w:noHBand="0" w:noVBand="1"/>
      </w:tblPr>
      <w:tblGrid>
        <w:gridCol w:w="4672"/>
        <w:gridCol w:w="4673"/>
      </w:tblGrid>
      <w:tr w:rsidR="00636D64" w:rsidRPr="008C18F5" w14:paraId="3249BE91" w14:textId="77777777" w:rsidTr="00636D64">
        <w:tc>
          <w:tcPr>
            <w:tcW w:w="4672" w:type="dxa"/>
          </w:tcPr>
          <w:p w14:paraId="170E1FA5" w14:textId="77777777" w:rsidR="00636D64" w:rsidRPr="008C18F5" w:rsidRDefault="00636D64" w:rsidP="00EC0860">
            <w:pPr>
              <w:jc w:val="both"/>
              <w:rPr>
                <w:rFonts w:ascii="Times New Roman" w:hAnsi="Times New Roman" w:cs="Times New Roman"/>
                <w:sz w:val="24"/>
                <w:szCs w:val="24"/>
              </w:rPr>
            </w:pPr>
            <w:r w:rsidRPr="008C18F5">
              <w:rPr>
                <w:rFonts w:ascii="Times New Roman" w:hAnsi="Times New Roman" w:cs="Times New Roman"/>
                <w:sz w:val="24"/>
                <w:szCs w:val="24"/>
              </w:rPr>
              <w:t xml:space="preserve">Заказчик: </w:t>
            </w:r>
          </w:p>
          <w:p w14:paraId="7EA0E362" w14:textId="77777777" w:rsidR="00181EE4" w:rsidRPr="008C18F5" w:rsidRDefault="00181EE4" w:rsidP="00EC0860">
            <w:pPr>
              <w:jc w:val="both"/>
              <w:rPr>
                <w:rFonts w:ascii="Times New Roman" w:hAnsi="Times New Roman" w:cs="Times New Roman"/>
                <w:sz w:val="24"/>
                <w:szCs w:val="24"/>
              </w:rPr>
            </w:pPr>
          </w:p>
          <w:p w14:paraId="21E3D596" w14:textId="77777777" w:rsidR="00181EE4" w:rsidRPr="008C18F5" w:rsidRDefault="00181EE4" w:rsidP="00EC0860">
            <w:pPr>
              <w:jc w:val="both"/>
              <w:rPr>
                <w:rFonts w:ascii="Times New Roman" w:hAnsi="Times New Roman" w:cs="Times New Roman"/>
                <w:sz w:val="24"/>
                <w:szCs w:val="24"/>
              </w:rPr>
            </w:pPr>
          </w:p>
          <w:p w14:paraId="080ED481" w14:textId="7D402BF8" w:rsidR="00636D64" w:rsidRPr="008C18F5" w:rsidRDefault="00636D64" w:rsidP="00EC0860">
            <w:pPr>
              <w:jc w:val="both"/>
              <w:rPr>
                <w:rFonts w:ascii="Times New Roman" w:hAnsi="Times New Roman" w:cs="Times New Roman"/>
                <w:sz w:val="24"/>
                <w:szCs w:val="24"/>
              </w:rPr>
            </w:pPr>
            <w:r w:rsidRPr="008C18F5">
              <w:rPr>
                <w:rFonts w:ascii="Times New Roman" w:hAnsi="Times New Roman" w:cs="Times New Roman"/>
                <w:sz w:val="24"/>
                <w:szCs w:val="24"/>
              </w:rPr>
              <w:t xml:space="preserve">специальный избирательный счет </w:t>
            </w:r>
          </w:p>
          <w:p w14:paraId="3BFB15EE" w14:textId="77777777" w:rsidR="00636D64" w:rsidRPr="008C18F5" w:rsidRDefault="00636D64" w:rsidP="00EC0860">
            <w:pPr>
              <w:jc w:val="both"/>
              <w:rPr>
                <w:rFonts w:ascii="Times New Roman" w:hAnsi="Times New Roman" w:cs="Times New Roman"/>
                <w:sz w:val="24"/>
                <w:szCs w:val="24"/>
              </w:rPr>
            </w:pPr>
            <w:r w:rsidRPr="008C18F5">
              <w:rPr>
                <w:rFonts w:ascii="Times New Roman" w:hAnsi="Times New Roman" w:cs="Times New Roman"/>
                <w:sz w:val="24"/>
                <w:szCs w:val="24"/>
              </w:rPr>
              <w:t>№ ______________________</w:t>
            </w:r>
          </w:p>
          <w:p w14:paraId="2A8526BA" w14:textId="77777777" w:rsidR="00636D64" w:rsidRPr="008C18F5" w:rsidRDefault="00636D64" w:rsidP="00EC0860">
            <w:pPr>
              <w:jc w:val="both"/>
              <w:rPr>
                <w:rFonts w:ascii="Times New Roman" w:hAnsi="Times New Roman" w:cs="Times New Roman"/>
                <w:sz w:val="24"/>
                <w:szCs w:val="24"/>
              </w:rPr>
            </w:pPr>
            <w:r w:rsidRPr="008C18F5">
              <w:rPr>
                <w:rFonts w:ascii="Times New Roman" w:hAnsi="Times New Roman" w:cs="Times New Roman"/>
                <w:sz w:val="24"/>
                <w:szCs w:val="24"/>
              </w:rPr>
              <w:t>в филиале ПАО Сбербанк</w:t>
            </w:r>
          </w:p>
          <w:p w14:paraId="512B6A30" w14:textId="77777777" w:rsidR="00636D64" w:rsidRPr="008C18F5" w:rsidRDefault="00636D64" w:rsidP="00EC0860">
            <w:pPr>
              <w:jc w:val="both"/>
              <w:rPr>
                <w:rFonts w:ascii="Times New Roman" w:hAnsi="Times New Roman" w:cs="Times New Roman"/>
                <w:sz w:val="24"/>
                <w:szCs w:val="24"/>
              </w:rPr>
            </w:pPr>
            <w:r w:rsidRPr="008C18F5">
              <w:rPr>
                <w:rFonts w:ascii="Times New Roman" w:hAnsi="Times New Roman" w:cs="Times New Roman"/>
                <w:sz w:val="24"/>
                <w:szCs w:val="24"/>
              </w:rPr>
              <w:t>к/с ______________________</w:t>
            </w:r>
          </w:p>
          <w:p w14:paraId="09958B42" w14:textId="77777777" w:rsidR="00636D64" w:rsidRPr="008C18F5" w:rsidRDefault="00636D64" w:rsidP="00EC0860">
            <w:pPr>
              <w:jc w:val="both"/>
              <w:rPr>
                <w:rFonts w:ascii="Times New Roman" w:hAnsi="Times New Roman" w:cs="Times New Roman"/>
                <w:sz w:val="24"/>
                <w:szCs w:val="24"/>
              </w:rPr>
            </w:pPr>
            <w:r w:rsidRPr="008C18F5">
              <w:rPr>
                <w:rFonts w:ascii="Times New Roman" w:hAnsi="Times New Roman" w:cs="Times New Roman"/>
                <w:sz w:val="24"/>
                <w:szCs w:val="24"/>
              </w:rPr>
              <w:t xml:space="preserve">БИК ____________________ </w:t>
            </w:r>
          </w:p>
          <w:p w14:paraId="490C11F5" w14:textId="77777777" w:rsidR="00636D64" w:rsidRPr="008C18F5" w:rsidRDefault="00636D64" w:rsidP="00EC0860">
            <w:pPr>
              <w:jc w:val="both"/>
              <w:rPr>
                <w:rFonts w:ascii="Times New Roman" w:hAnsi="Times New Roman" w:cs="Times New Roman"/>
                <w:sz w:val="24"/>
                <w:szCs w:val="24"/>
              </w:rPr>
            </w:pPr>
          </w:p>
          <w:p w14:paraId="6F19B992" w14:textId="77777777" w:rsidR="00636D64" w:rsidRPr="008C18F5" w:rsidRDefault="00636D64" w:rsidP="00EC0860">
            <w:pPr>
              <w:jc w:val="both"/>
              <w:rPr>
                <w:rFonts w:ascii="Times New Roman" w:hAnsi="Times New Roman" w:cs="Times New Roman"/>
                <w:sz w:val="24"/>
                <w:szCs w:val="24"/>
              </w:rPr>
            </w:pPr>
          </w:p>
          <w:p w14:paraId="48F10083" w14:textId="77777777" w:rsidR="00636D64" w:rsidRPr="008C18F5" w:rsidRDefault="00636D64" w:rsidP="00EC0860">
            <w:pPr>
              <w:jc w:val="both"/>
              <w:rPr>
                <w:rFonts w:ascii="Times New Roman" w:hAnsi="Times New Roman" w:cs="Times New Roman"/>
                <w:sz w:val="24"/>
                <w:szCs w:val="24"/>
              </w:rPr>
            </w:pPr>
          </w:p>
          <w:p w14:paraId="5A1E297A" w14:textId="77777777" w:rsidR="00610480" w:rsidRDefault="00610480" w:rsidP="00EC0860">
            <w:pPr>
              <w:jc w:val="both"/>
              <w:rPr>
                <w:rFonts w:ascii="Times New Roman" w:hAnsi="Times New Roman" w:cs="Times New Roman"/>
                <w:sz w:val="24"/>
                <w:szCs w:val="24"/>
              </w:rPr>
            </w:pPr>
          </w:p>
          <w:p w14:paraId="3252F6B4" w14:textId="77777777" w:rsidR="00610480" w:rsidRDefault="00610480" w:rsidP="00EC0860">
            <w:pPr>
              <w:jc w:val="both"/>
              <w:rPr>
                <w:rFonts w:ascii="Times New Roman" w:hAnsi="Times New Roman" w:cs="Times New Roman"/>
                <w:sz w:val="24"/>
                <w:szCs w:val="24"/>
              </w:rPr>
            </w:pPr>
          </w:p>
          <w:p w14:paraId="2E6CB86F" w14:textId="77777777" w:rsidR="00610480" w:rsidRDefault="00610480" w:rsidP="00EC0860">
            <w:pPr>
              <w:jc w:val="both"/>
              <w:rPr>
                <w:rFonts w:ascii="Times New Roman" w:hAnsi="Times New Roman" w:cs="Times New Roman"/>
                <w:sz w:val="24"/>
                <w:szCs w:val="24"/>
              </w:rPr>
            </w:pPr>
          </w:p>
          <w:p w14:paraId="53F2A61A" w14:textId="77777777" w:rsidR="00610480" w:rsidRDefault="00610480" w:rsidP="00EC0860">
            <w:pPr>
              <w:jc w:val="both"/>
              <w:rPr>
                <w:rFonts w:ascii="Times New Roman" w:hAnsi="Times New Roman" w:cs="Times New Roman"/>
                <w:sz w:val="24"/>
                <w:szCs w:val="24"/>
              </w:rPr>
            </w:pPr>
          </w:p>
          <w:p w14:paraId="563D284F" w14:textId="77777777" w:rsidR="00610480" w:rsidRDefault="00610480" w:rsidP="00EC0860">
            <w:pPr>
              <w:jc w:val="both"/>
              <w:rPr>
                <w:rFonts w:ascii="Times New Roman" w:hAnsi="Times New Roman" w:cs="Times New Roman"/>
                <w:sz w:val="24"/>
                <w:szCs w:val="24"/>
              </w:rPr>
            </w:pPr>
          </w:p>
          <w:p w14:paraId="538643A1" w14:textId="77777777" w:rsidR="00610480" w:rsidRDefault="00610480" w:rsidP="00EC0860">
            <w:pPr>
              <w:jc w:val="both"/>
              <w:rPr>
                <w:rFonts w:ascii="Times New Roman" w:hAnsi="Times New Roman" w:cs="Times New Roman"/>
                <w:sz w:val="24"/>
                <w:szCs w:val="24"/>
              </w:rPr>
            </w:pPr>
          </w:p>
          <w:p w14:paraId="26D91CEF" w14:textId="77777777" w:rsidR="00610480" w:rsidRDefault="00610480" w:rsidP="00EC0860">
            <w:pPr>
              <w:jc w:val="both"/>
              <w:rPr>
                <w:rFonts w:ascii="Times New Roman" w:hAnsi="Times New Roman" w:cs="Times New Roman"/>
                <w:sz w:val="24"/>
                <w:szCs w:val="24"/>
              </w:rPr>
            </w:pPr>
          </w:p>
          <w:p w14:paraId="5DE36699" w14:textId="77777777" w:rsidR="00610480" w:rsidRDefault="00610480" w:rsidP="00EC0860">
            <w:pPr>
              <w:jc w:val="both"/>
              <w:rPr>
                <w:rFonts w:ascii="Times New Roman" w:hAnsi="Times New Roman" w:cs="Times New Roman"/>
                <w:sz w:val="24"/>
                <w:szCs w:val="24"/>
              </w:rPr>
            </w:pPr>
          </w:p>
          <w:p w14:paraId="60AD7FC6" w14:textId="7237B338" w:rsidR="00636D64" w:rsidRPr="008C18F5" w:rsidRDefault="00636D64" w:rsidP="00EC0860">
            <w:pPr>
              <w:jc w:val="both"/>
              <w:rPr>
                <w:rFonts w:ascii="Times New Roman" w:hAnsi="Times New Roman" w:cs="Times New Roman"/>
                <w:sz w:val="24"/>
                <w:szCs w:val="24"/>
              </w:rPr>
            </w:pPr>
            <w:r w:rsidRPr="008C18F5">
              <w:rPr>
                <w:rFonts w:ascii="Times New Roman" w:hAnsi="Times New Roman" w:cs="Times New Roman"/>
                <w:sz w:val="24"/>
                <w:szCs w:val="24"/>
              </w:rPr>
              <w:t>От «Заказчика»</w:t>
            </w:r>
          </w:p>
          <w:p w14:paraId="7B0BB521" w14:textId="77777777" w:rsidR="00636D64" w:rsidRPr="008C18F5" w:rsidRDefault="00636D64" w:rsidP="00EC0860">
            <w:pPr>
              <w:jc w:val="both"/>
              <w:rPr>
                <w:rFonts w:ascii="Times New Roman" w:hAnsi="Times New Roman" w:cs="Times New Roman"/>
                <w:sz w:val="24"/>
                <w:szCs w:val="24"/>
              </w:rPr>
            </w:pPr>
          </w:p>
          <w:p w14:paraId="0B30A9E7" w14:textId="77777777" w:rsidR="00636D64" w:rsidRPr="008C18F5" w:rsidRDefault="00636D64" w:rsidP="00EC0860">
            <w:pPr>
              <w:rPr>
                <w:rFonts w:ascii="Times New Roman" w:hAnsi="Times New Roman" w:cs="Times New Roman"/>
                <w:sz w:val="24"/>
                <w:szCs w:val="24"/>
              </w:rPr>
            </w:pPr>
            <w:r w:rsidRPr="008C18F5">
              <w:rPr>
                <w:rFonts w:ascii="Times New Roman" w:hAnsi="Times New Roman" w:cs="Times New Roman"/>
                <w:sz w:val="24"/>
                <w:szCs w:val="24"/>
              </w:rPr>
              <w:t xml:space="preserve">Уполномоченный представитель </w:t>
            </w:r>
          </w:p>
          <w:p w14:paraId="64F2C095" w14:textId="77777777" w:rsidR="00636D64" w:rsidRPr="008C18F5" w:rsidRDefault="00636D64" w:rsidP="00EC0860">
            <w:pPr>
              <w:rPr>
                <w:rFonts w:ascii="Times New Roman" w:hAnsi="Times New Roman" w:cs="Times New Roman"/>
                <w:sz w:val="24"/>
                <w:szCs w:val="24"/>
              </w:rPr>
            </w:pPr>
            <w:r w:rsidRPr="008C18F5">
              <w:rPr>
                <w:rFonts w:ascii="Times New Roman" w:hAnsi="Times New Roman" w:cs="Times New Roman"/>
                <w:sz w:val="24"/>
                <w:szCs w:val="24"/>
              </w:rPr>
              <w:t>по финансовым вопросам кандидата</w:t>
            </w:r>
          </w:p>
          <w:p w14:paraId="4FD300C6" w14:textId="77777777" w:rsidR="00636D64" w:rsidRPr="008C18F5" w:rsidRDefault="00636D64" w:rsidP="00EC0860">
            <w:pPr>
              <w:rPr>
                <w:rFonts w:ascii="Times New Roman" w:hAnsi="Times New Roman" w:cs="Times New Roman"/>
                <w:sz w:val="24"/>
                <w:szCs w:val="24"/>
              </w:rPr>
            </w:pPr>
            <w:r w:rsidRPr="008C18F5">
              <w:rPr>
                <w:rFonts w:ascii="Times New Roman" w:hAnsi="Times New Roman" w:cs="Times New Roman"/>
                <w:sz w:val="24"/>
                <w:szCs w:val="24"/>
              </w:rPr>
              <w:t xml:space="preserve">на должность Президента </w:t>
            </w:r>
          </w:p>
          <w:p w14:paraId="6CD1944D" w14:textId="77777777" w:rsidR="00636D64" w:rsidRPr="008C18F5" w:rsidRDefault="00636D64" w:rsidP="00EC0860">
            <w:pPr>
              <w:rPr>
                <w:rFonts w:ascii="Times New Roman" w:hAnsi="Times New Roman" w:cs="Times New Roman"/>
                <w:sz w:val="24"/>
                <w:szCs w:val="24"/>
              </w:rPr>
            </w:pPr>
            <w:r w:rsidRPr="008C18F5">
              <w:rPr>
                <w:rFonts w:ascii="Times New Roman" w:hAnsi="Times New Roman" w:cs="Times New Roman"/>
                <w:sz w:val="24"/>
                <w:szCs w:val="24"/>
              </w:rPr>
              <w:t xml:space="preserve">Российской Федерации </w:t>
            </w:r>
          </w:p>
          <w:p w14:paraId="2E704457" w14:textId="41C5CBBB" w:rsidR="00636D64" w:rsidRPr="008C18F5" w:rsidRDefault="00636D64" w:rsidP="00F107CC">
            <w:pPr>
              <w:rPr>
                <w:rFonts w:ascii="Times New Roman" w:hAnsi="Times New Roman" w:cs="Times New Roman"/>
                <w:sz w:val="24"/>
                <w:szCs w:val="24"/>
              </w:rPr>
            </w:pPr>
            <w:r w:rsidRPr="008C18F5">
              <w:rPr>
                <w:rFonts w:ascii="Times New Roman" w:hAnsi="Times New Roman" w:cs="Times New Roman"/>
                <w:sz w:val="24"/>
                <w:szCs w:val="24"/>
              </w:rPr>
              <w:t>______________ /        М.П.</w:t>
            </w:r>
            <w:r w:rsidRPr="008C18F5">
              <w:rPr>
                <w:rFonts w:ascii="Times New Roman" w:hAnsi="Times New Roman" w:cs="Times New Roman"/>
                <w:sz w:val="24"/>
                <w:szCs w:val="24"/>
              </w:rPr>
              <w:tab/>
            </w:r>
          </w:p>
        </w:tc>
        <w:tc>
          <w:tcPr>
            <w:tcW w:w="4673" w:type="dxa"/>
          </w:tcPr>
          <w:p w14:paraId="1CABB2B7" w14:textId="6CC8350E" w:rsidR="00F63502" w:rsidRPr="008C18F5" w:rsidRDefault="00F63502" w:rsidP="00EC0860">
            <w:pPr>
              <w:jc w:val="both"/>
              <w:rPr>
                <w:rFonts w:ascii="Times New Roman" w:hAnsi="Times New Roman" w:cs="Times New Roman"/>
                <w:sz w:val="24"/>
                <w:szCs w:val="24"/>
              </w:rPr>
            </w:pPr>
            <w:r w:rsidRPr="008C18F5">
              <w:rPr>
                <w:rFonts w:ascii="Times New Roman" w:hAnsi="Times New Roman" w:cs="Times New Roman"/>
                <w:sz w:val="24"/>
                <w:szCs w:val="24"/>
              </w:rPr>
              <w:lastRenderedPageBreak/>
              <w:t>Исполнитель:</w:t>
            </w:r>
          </w:p>
          <w:p w14:paraId="5F5E101E" w14:textId="77777777" w:rsidR="007C68BC" w:rsidRPr="007C68BC" w:rsidRDefault="007C68BC" w:rsidP="007C68BC">
            <w:pPr>
              <w:rPr>
                <w:rFonts w:ascii="Times New Roman" w:hAnsi="Times New Roman" w:cs="Times New Roman"/>
              </w:rPr>
            </w:pPr>
            <w:r w:rsidRPr="007C68BC">
              <w:rPr>
                <w:rFonts w:ascii="Times New Roman" w:hAnsi="Times New Roman" w:cs="Times New Roman"/>
                <w:b/>
                <w:sz w:val="24"/>
                <w:szCs w:val="24"/>
              </w:rPr>
              <w:t>ВГТРК/ГТРК «КАРЕЛИЯ»</w:t>
            </w:r>
          </w:p>
          <w:p w14:paraId="369D4942" w14:textId="77777777" w:rsidR="007C68BC" w:rsidRPr="007C68BC" w:rsidRDefault="007C68BC" w:rsidP="007C68BC">
            <w:pPr>
              <w:tabs>
                <w:tab w:val="left" w:pos="4678"/>
              </w:tabs>
              <w:ind w:left="10"/>
              <w:jc w:val="both"/>
              <w:rPr>
                <w:rFonts w:ascii="Times New Roman" w:hAnsi="Times New Roman" w:cs="Times New Roman"/>
                <w:sz w:val="24"/>
                <w:szCs w:val="24"/>
              </w:rPr>
            </w:pPr>
            <w:r w:rsidRPr="007C68BC">
              <w:rPr>
                <w:rFonts w:ascii="Times New Roman" w:hAnsi="Times New Roman" w:cs="Times New Roman"/>
                <w:b/>
                <w:bCs/>
                <w:sz w:val="24"/>
                <w:szCs w:val="24"/>
              </w:rPr>
              <w:t>Юридический адрес:</w:t>
            </w:r>
            <w:r w:rsidRPr="007C68BC">
              <w:rPr>
                <w:rFonts w:ascii="Times New Roman" w:hAnsi="Times New Roman" w:cs="Times New Roman"/>
                <w:sz w:val="24"/>
                <w:szCs w:val="24"/>
              </w:rPr>
              <w:t xml:space="preserve"> 125040, г. Москва, 5-</w:t>
            </w:r>
            <w:proofErr w:type="gramStart"/>
            <w:r w:rsidRPr="007C68BC">
              <w:rPr>
                <w:rFonts w:ascii="Times New Roman" w:hAnsi="Times New Roman" w:cs="Times New Roman"/>
                <w:sz w:val="24"/>
                <w:szCs w:val="24"/>
              </w:rPr>
              <w:t>я  ул.</w:t>
            </w:r>
            <w:proofErr w:type="gramEnd"/>
            <w:r w:rsidRPr="007C68BC">
              <w:rPr>
                <w:rFonts w:ascii="Times New Roman" w:hAnsi="Times New Roman" w:cs="Times New Roman"/>
                <w:sz w:val="24"/>
                <w:szCs w:val="24"/>
              </w:rPr>
              <w:t xml:space="preserve"> Ямского Поля, д. 19-21, строение 1.</w:t>
            </w:r>
          </w:p>
          <w:p w14:paraId="4B103434" w14:textId="77777777" w:rsidR="007C68BC" w:rsidRPr="007C68BC" w:rsidRDefault="007C68BC" w:rsidP="007C68BC">
            <w:pPr>
              <w:rPr>
                <w:rFonts w:ascii="Times New Roman" w:hAnsi="Times New Roman" w:cs="Times New Roman"/>
              </w:rPr>
            </w:pPr>
            <w:r w:rsidRPr="007C68BC">
              <w:rPr>
                <w:rFonts w:ascii="Times New Roman" w:hAnsi="Times New Roman" w:cs="Times New Roman"/>
                <w:b/>
                <w:bCs/>
                <w:sz w:val="24"/>
                <w:szCs w:val="24"/>
              </w:rPr>
              <w:t>Почтовый адрес:</w:t>
            </w:r>
            <w:r w:rsidRPr="007C68BC">
              <w:rPr>
                <w:rFonts w:ascii="Times New Roman" w:hAnsi="Times New Roman" w:cs="Times New Roman"/>
                <w:sz w:val="24"/>
                <w:szCs w:val="24"/>
              </w:rPr>
              <w:t xml:space="preserve"> 185002, Республика Карелия, </w:t>
            </w:r>
            <w:proofErr w:type="spellStart"/>
            <w:r w:rsidRPr="007C68BC">
              <w:rPr>
                <w:rFonts w:ascii="Times New Roman" w:hAnsi="Times New Roman" w:cs="Times New Roman"/>
                <w:sz w:val="24"/>
                <w:szCs w:val="24"/>
              </w:rPr>
              <w:t>г.Петрозаводск</w:t>
            </w:r>
            <w:proofErr w:type="spellEnd"/>
            <w:r w:rsidRPr="007C68BC">
              <w:rPr>
                <w:rFonts w:ascii="Times New Roman" w:hAnsi="Times New Roman" w:cs="Times New Roman"/>
                <w:sz w:val="24"/>
                <w:szCs w:val="24"/>
              </w:rPr>
              <w:t xml:space="preserve">, ул. Пирогова, д. 2, </w:t>
            </w:r>
          </w:p>
          <w:p w14:paraId="47AF96D1" w14:textId="77777777" w:rsidR="007C68BC" w:rsidRPr="007C68BC" w:rsidRDefault="007C68BC" w:rsidP="007C68BC">
            <w:pPr>
              <w:rPr>
                <w:rFonts w:ascii="Times New Roman" w:hAnsi="Times New Roman" w:cs="Times New Roman"/>
              </w:rPr>
            </w:pPr>
            <w:r w:rsidRPr="007C68BC">
              <w:rPr>
                <w:rFonts w:ascii="Times New Roman" w:hAnsi="Times New Roman" w:cs="Times New Roman"/>
                <w:sz w:val="24"/>
                <w:szCs w:val="24"/>
              </w:rPr>
              <w:t>тел. (8142) 764-201.</w:t>
            </w:r>
          </w:p>
          <w:p w14:paraId="3639A74B" w14:textId="77777777" w:rsidR="007C68BC" w:rsidRPr="007C68BC" w:rsidRDefault="007C68BC" w:rsidP="007C68BC">
            <w:pPr>
              <w:rPr>
                <w:rFonts w:ascii="Times New Roman" w:hAnsi="Times New Roman" w:cs="Times New Roman"/>
                <w:sz w:val="24"/>
                <w:szCs w:val="24"/>
              </w:rPr>
            </w:pPr>
            <w:r w:rsidRPr="007C68BC">
              <w:rPr>
                <w:rFonts w:ascii="Times New Roman" w:hAnsi="Times New Roman" w:cs="Times New Roman"/>
                <w:sz w:val="24"/>
                <w:szCs w:val="24"/>
                <w:lang w:val="en-US"/>
              </w:rPr>
              <w:t>E</w:t>
            </w:r>
            <w:r w:rsidRPr="007C68BC">
              <w:rPr>
                <w:rFonts w:ascii="Times New Roman" w:hAnsi="Times New Roman" w:cs="Times New Roman"/>
                <w:sz w:val="24"/>
                <w:szCs w:val="24"/>
              </w:rPr>
              <w:t>-</w:t>
            </w:r>
            <w:r w:rsidRPr="007C68BC">
              <w:rPr>
                <w:rFonts w:ascii="Times New Roman" w:hAnsi="Times New Roman" w:cs="Times New Roman"/>
                <w:sz w:val="24"/>
                <w:szCs w:val="24"/>
                <w:lang w:val="en-US"/>
              </w:rPr>
              <w:t>mail</w:t>
            </w:r>
            <w:r w:rsidRPr="007C68BC">
              <w:rPr>
                <w:rFonts w:ascii="Times New Roman" w:hAnsi="Times New Roman" w:cs="Times New Roman"/>
                <w:sz w:val="24"/>
                <w:szCs w:val="24"/>
              </w:rPr>
              <w:t xml:space="preserve">: </w:t>
            </w:r>
            <w:hyperlink r:id="rId18" w:history="1">
              <w:r w:rsidRPr="007C68BC">
                <w:rPr>
                  <w:rStyle w:val="af"/>
                  <w:rFonts w:ascii="Times New Roman" w:hAnsi="Times New Roman" w:cs="Times New Roman"/>
                  <w:color w:val="000000"/>
                  <w:sz w:val="24"/>
                  <w:szCs w:val="24"/>
                  <w:lang w:val="en-US"/>
                </w:rPr>
                <w:t>gtrk</w:t>
              </w:r>
              <w:r w:rsidRPr="007C68BC">
                <w:rPr>
                  <w:rStyle w:val="af"/>
                  <w:rFonts w:ascii="Times New Roman" w:hAnsi="Times New Roman" w:cs="Times New Roman"/>
                  <w:color w:val="000000"/>
                  <w:sz w:val="24"/>
                  <w:szCs w:val="24"/>
                </w:rPr>
                <w:t>@</w:t>
              </w:r>
              <w:r w:rsidRPr="007C68BC">
                <w:rPr>
                  <w:rStyle w:val="af"/>
                  <w:rFonts w:ascii="Times New Roman" w:hAnsi="Times New Roman" w:cs="Times New Roman"/>
                  <w:color w:val="000000"/>
                  <w:sz w:val="24"/>
                  <w:szCs w:val="24"/>
                  <w:lang w:val="en-US"/>
                </w:rPr>
                <w:t>petrozavodsk</w:t>
              </w:r>
              <w:r w:rsidRPr="007C68BC">
                <w:rPr>
                  <w:rStyle w:val="af"/>
                  <w:rFonts w:ascii="Times New Roman" w:hAnsi="Times New Roman" w:cs="Times New Roman"/>
                  <w:color w:val="000000"/>
                  <w:sz w:val="24"/>
                  <w:szCs w:val="24"/>
                </w:rPr>
                <w:t>.</w:t>
              </w:r>
              <w:r w:rsidRPr="007C68BC">
                <w:rPr>
                  <w:rStyle w:val="af"/>
                  <w:rFonts w:ascii="Times New Roman" w:hAnsi="Times New Roman" w:cs="Times New Roman"/>
                  <w:color w:val="000000"/>
                  <w:sz w:val="24"/>
                  <w:szCs w:val="24"/>
                  <w:lang w:val="en-US"/>
                </w:rPr>
                <w:t>rfn</w:t>
              </w:r>
              <w:r w:rsidRPr="007C68BC">
                <w:rPr>
                  <w:rStyle w:val="af"/>
                  <w:rFonts w:ascii="Times New Roman" w:hAnsi="Times New Roman" w:cs="Times New Roman"/>
                  <w:color w:val="000000"/>
                  <w:sz w:val="24"/>
                  <w:szCs w:val="24"/>
                </w:rPr>
                <w:t>.</w:t>
              </w:r>
              <w:r w:rsidRPr="007C68BC">
                <w:rPr>
                  <w:rStyle w:val="af"/>
                  <w:rFonts w:ascii="Times New Roman" w:hAnsi="Times New Roman" w:cs="Times New Roman"/>
                  <w:color w:val="000000"/>
                  <w:sz w:val="24"/>
                  <w:szCs w:val="24"/>
                  <w:lang w:val="en-US"/>
                </w:rPr>
                <w:t>ru</w:t>
              </w:r>
            </w:hyperlink>
            <w:r w:rsidRPr="007C68BC">
              <w:rPr>
                <w:rFonts w:ascii="Times New Roman" w:hAnsi="Times New Roman" w:cs="Times New Roman"/>
              </w:rPr>
              <w:t>.</w:t>
            </w:r>
          </w:p>
          <w:p w14:paraId="5CD3BA24" w14:textId="77777777" w:rsidR="007C68BC" w:rsidRPr="007C68BC" w:rsidRDefault="007C68BC" w:rsidP="007C68BC">
            <w:pPr>
              <w:rPr>
                <w:rFonts w:ascii="Times New Roman" w:hAnsi="Times New Roman" w:cs="Times New Roman"/>
                <w:sz w:val="24"/>
                <w:szCs w:val="24"/>
              </w:rPr>
            </w:pPr>
          </w:p>
          <w:p w14:paraId="4198E55F" w14:textId="77777777" w:rsidR="007C68BC" w:rsidRPr="007C68BC" w:rsidRDefault="007C68BC" w:rsidP="007C68BC">
            <w:pPr>
              <w:rPr>
                <w:rFonts w:ascii="Times New Roman" w:hAnsi="Times New Roman" w:cs="Times New Roman"/>
              </w:rPr>
            </w:pPr>
            <w:r w:rsidRPr="007C68BC">
              <w:rPr>
                <w:rFonts w:ascii="Times New Roman" w:hAnsi="Times New Roman" w:cs="Times New Roman"/>
                <w:b/>
                <w:bCs/>
                <w:sz w:val="24"/>
                <w:szCs w:val="24"/>
              </w:rPr>
              <w:t>ИНН</w:t>
            </w:r>
            <w:r w:rsidRPr="007C68BC">
              <w:rPr>
                <w:rFonts w:ascii="Times New Roman" w:hAnsi="Times New Roman" w:cs="Times New Roman"/>
                <w:sz w:val="24"/>
                <w:szCs w:val="24"/>
              </w:rPr>
              <w:t xml:space="preserve"> 771 407 28 39</w:t>
            </w:r>
          </w:p>
          <w:p w14:paraId="21A455BD" w14:textId="77777777" w:rsidR="007C68BC" w:rsidRPr="007C68BC" w:rsidRDefault="007C68BC" w:rsidP="007C68BC">
            <w:pPr>
              <w:rPr>
                <w:rFonts w:ascii="Times New Roman" w:hAnsi="Times New Roman" w:cs="Times New Roman"/>
              </w:rPr>
            </w:pPr>
            <w:r w:rsidRPr="007C68BC">
              <w:rPr>
                <w:rFonts w:ascii="Times New Roman" w:hAnsi="Times New Roman" w:cs="Times New Roman"/>
                <w:b/>
                <w:bCs/>
                <w:sz w:val="24"/>
                <w:szCs w:val="24"/>
              </w:rPr>
              <w:t>КПП</w:t>
            </w:r>
            <w:r w:rsidRPr="007C68BC">
              <w:rPr>
                <w:rFonts w:ascii="Times New Roman" w:hAnsi="Times New Roman" w:cs="Times New Roman"/>
                <w:sz w:val="24"/>
                <w:szCs w:val="24"/>
              </w:rPr>
              <w:t xml:space="preserve"> 100 102 003</w:t>
            </w:r>
          </w:p>
          <w:p w14:paraId="387A008A" w14:textId="77777777" w:rsidR="007C68BC" w:rsidRPr="007C68BC" w:rsidRDefault="007C68BC" w:rsidP="007C68BC">
            <w:pPr>
              <w:rPr>
                <w:rFonts w:ascii="Times New Roman" w:hAnsi="Times New Roman" w:cs="Times New Roman"/>
              </w:rPr>
            </w:pPr>
            <w:proofErr w:type="gramStart"/>
            <w:r w:rsidRPr="007C68BC">
              <w:rPr>
                <w:rFonts w:ascii="Times New Roman" w:hAnsi="Times New Roman" w:cs="Times New Roman"/>
                <w:b/>
                <w:bCs/>
                <w:sz w:val="24"/>
                <w:szCs w:val="24"/>
              </w:rPr>
              <w:t>ОГРН</w:t>
            </w:r>
            <w:r w:rsidRPr="007C68BC">
              <w:rPr>
                <w:rFonts w:ascii="Times New Roman" w:hAnsi="Times New Roman" w:cs="Times New Roman"/>
                <w:sz w:val="24"/>
                <w:szCs w:val="24"/>
              </w:rPr>
              <w:t xml:space="preserve">  102</w:t>
            </w:r>
            <w:proofErr w:type="gramEnd"/>
            <w:r w:rsidRPr="007C68BC">
              <w:rPr>
                <w:rFonts w:ascii="Times New Roman" w:hAnsi="Times New Roman" w:cs="Times New Roman"/>
                <w:sz w:val="24"/>
                <w:szCs w:val="24"/>
              </w:rPr>
              <w:t xml:space="preserve"> 77 0031 00 76</w:t>
            </w:r>
          </w:p>
          <w:p w14:paraId="3B736F8C" w14:textId="77777777" w:rsidR="007C68BC" w:rsidRPr="007C68BC" w:rsidRDefault="007C68BC" w:rsidP="007C68BC">
            <w:pPr>
              <w:rPr>
                <w:rFonts w:ascii="Times New Roman" w:hAnsi="Times New Roman" w:cs="Times New Roman"/>
              </w:rPr>
            </w:pPr>
            <w:r w:rsidRPr="007C68BC">
              <w:rPr>
                <w:rFonts w:ascii="Times New Roman" w:hAnsi="Times New Roman" w:cs="Times New Roman"/>
                <w:b/>
                <w:bCs/>
                <w:sz w:val="24"/>
                <w:szCs w:val="24"/>
              </w:rPr>
              <w:t>ОКВЭД</w:t>
            </w:r>
            <w:r w:rsidRPr="007C68BC">
              <w:rPr>
                <w:rFonts w:ascii="Times New Roman" w:hAnsi="Times New Roman" w:cs="Times New Roman"/>
                <w:sz w:val="24"/>
                <w:szCs w:val="24"/>
              </w:rPr>
              <w:t xml:space="preserve"> 60.20</w:t>
            </w:r>
          </w:p>
          <w:p w14:paraId="568B174A" w14:textId="77777777" w:rsidR="007C68BC" w:rsidRPr="007C68BC" w:rsidRDefault="007C68BC" w:rsidP="007C68BC">
            <w:pPr>
              <w:rPr>
                <w:rFonts w:ascii="Times New Roman" w:hAnsi="Times New Roman" w:cs="Times New Roman"/>
              </w:rPr>
            </w:pPr>
            <w:r w:rsidRPr="007C68BC">
              <w:rPr>
                <w:rFonts w:ascii="Times New Roman" w:hAnsi="Times New Roman" w:cs="Times New Roman"/>
                <w:b/>
                <w:bCs/>
                <w:sz w:val="24"/>
                <w:szCs w:val="24"/>
              </w:rPr>
              <w:t xml:space="preserve">ОКПО </w:t>
            </w:r>
            <w:r w:rsidRPr="007C68BC">
              <w:rPr>
                <w:rFonts w:ascii="Times New Roman" w:hAnsi="Times New Roman" w:cs="Times New Roman"/>
                <w:sz w:val="24"/>
                <w:szCs w:val="24"/>
              </w:rPr>
              <w:t xml:space="preserve">75 73 46 71 </w:t>
            </w:r>
          </w:p>
          <w:p w14:paraId="31094C06" w14:textId="77777777" w:rsidR="007C68BC" w:rsidRPr="007C68BC" w:rsidRDefault="007C68BC" w:rsidP="007C68BC">
            <w:pPr>
              <w:rPr>
                <w:rFonts w:ascii="Times New Roman" w:hAnsi="Times New Roman" w:cs="Times New Roman"/>
              </w:rPr>
            </w:pPr>
            <w:r w:rsidRPr="007C68BC">
              <w:rPr>
                <w:rFonts w:ascii="Times New Roman" w:hAnsi="Times New Roman" w:cs="Times New Roman"/>
                <w:b/>
                <w:bCs/>
                <w:sz w:val="24"/>
                <w:szCs w:val="24"/>
              </w:rPr>
              <w:t xml:space="preserve">Р/счет </w:t>
            </w:r>
            <w:r w:rsidRPr="007C68BC">
              <w:rPr>
                <w:rFonts w:ascii="Times New Roman" w:hAnsi="Times New Roman" w:cs="Times New Roman"/>
                <w:sz w:val="24"/>
                <w:szCs w:val="24"/>
              </w:rPr>
              <w:t>№ 405 028 101 25000 103 956</w:t>
            </w:r>
          </w:p>
          <w:p w14:paraId="4CB6495C" w14:textId="77777777" w:rsidR="007C68BC" w:rsidRPr="007C68BC" w:rsidRDefault="007C68BC" w:rsidP="007C68BC">
            <w:pPr>
              <w:rPr>
                <w:rFonts w:ascii="Times New Roman" w:hAnsi="Times New Roman" w:cs="Times New Roman"/>
              </w:rPr>
            </w:pPr>
            <w:r w:rsidRPr="007C68BC">
              <w:rPr>
                <w:rFonts w:ascii="Times New Roman" w:hAnsi="Times New Roman" w:cs="Times New Roman"/>
                <w:sz w:val="24"/>
                <w:szCs w:val="24"/>
              </w:rPr>
              <w:t xml:space="preserve">Карельское отделение № 8628 ПАО Сбербанк </w:t>
            </w:r>
            <w:r w:rsidRPr="007C68BC">
              <w:rPr>
                <w:rFonts w:ascii="Times New Roman" w:hAnsi="Times New Roman" w:cs="Times New Roman"/>
                <w:lang w:eastAsia="ru-RU"/>
              </w:rPr>
              <w:t>России,</w:t>
            </w:r>
            <w:r w:rsidRPr="007C68BC">
              <w:rPr>
                <w:rFonts w:ascii="Times New Roman" w:hAnsi="Times New Roman" w:cs="Times New Roman"/>
                <w:sz w:val="24"/>
                <w:szCs w:val="24"/>
              </w:rPr>
              <w:t xml:space="preserve"> г. Петрозаводск</w:t>
            </w:r>
          </w:p>
          <w:p w14:paraId="08293DB2" w14:textId="77777777" w:rsidR="007C68BC" w:rsidRPr="007C68BC" w:rsidRDefault="007C68BC" w:rsidP="007C68BC">
            <w:pPr>
              <w:rPr>
                <w:rFonts w:ascii="Times New Roman" w:hAnsi="Times New Roman" w:cs="Times New Roman"/>
              </w:rPr>
            </w:pPr>
            <w:r w:rsidRPr="007C68BC">
              <w:rPr>
                <w:rFonts w:ascii="Times New Roman" w:hAnsi="Times New Roman" w:cs="Times New Roman"/>
                <w:b/>
                <w:bCs/>
                <w:sz w:val="24"/>
                <w:szCs w:val="24"/>
              </w:rPr>
              <w:lastRenderedPageBreak/>
              <w:t>Кор/счет</w:t>
            </w:r>
            <w:r w:rsidRPr="007C68BC">
              <w:rPr>
                <w:rFonts w:ascii="Times New Roman" w:hAnsi="Times New Roman" w:cs="Times New Roman"/>
                <w:sz w:val="24"/>
                <w:szCs w:val="24"/>
              </w:rPr>
              <w:t xml:space="preserve"> 301 018 106 000 000 00 673</w:t>
            </w:r>
          </w:p>
          <w:p w14:paraId="3C5A07FB" w14:textId="31307F07" w:rsidR="00636D64" w:rsidRPr="007C68BC" w:rsidRDefault="007C68BC" w:rsidP="007C68BC">
            <w:pPr>
              <w:jc w:val="both"/>
              <w:rPr>
                <w:rFonts w:ascii="Times New Roman" w:hAnsi="Times New Roman" w:cs="Times New Roman"/>
                <w:sz w:val="24"/>
                <w:szCs w:val="24"/>
              </w:rPr>
            </w:pPr>
            <w:r w:rsidRPr="007C68BC">
              <w:rPr>
                <w:rFonts w:ascii="Times New Roman" w:hAnsi="Times New Roman" w:cs="Times New Roman"/>
                <w:b/>
                <w:bCs/>
                <w:sz w:val="24"/>
                <w:szCs w:val="24"/>
              </w:rPr>
              <w:t>БИК</w:t>
            </w:r>
            <w:r w:rsidRPr="007C68BC">
              <w:rPr>
                <w:rFonts w:ascii="Times New Roman" w:hAnsi="Times New Roman" w:cs="Times New Roman"/>
                <w:sz w:val="24"/>
                <w:szCs w:val="24"/>
              </w:rPr>
              <w:t xml:space="preserve"> 048 60 26 73</w:t>
            </w:r>
          </w:p>
          <w:p w14:paraId="64F0F44F" w14:textId="77777777" w:rsidR="00636D64" w:rsidRPr="008C18F5" w:rsidRDefault="00636D64" w:rsidP="00EC0860">
            <w:pPr>
              <w:jc w:val="both"/>
              <w:rPr>
                <w:rFonts w:ascii="Times New Roman" w:hAnsi="Times New Roman" w:cs="Times New Roman"/>
                <w:sz w:val="24"/>
                <w:szCs w:val="24"/>
              </w:rPr>
            </w:pPr>
            <w:r w:rsidRPr="008C18F5">
              <w:rPr>
                <w:rFonts w:ascii="Times New Roman" w:hAnsi="Times New Roman" w:cs="Times New Roman"/>
                <w:sz w:val="24"/>
                <w:szCs w:val="24"/>
              </w:rPr>
              <w:t xml:space="preserve">    </w:t>
            </w:r>
          </w:p>
          <w:p w14:paraId="0AD96986" w14:textId="393E5752" w:rsidR="00636D64" w:rsidRDefault="00636D64" w:rsidP="00EC0860">
            <w:pPr>
              <w:jc w:val="both"/>
              <w:rPr>
                <w:rFonts w:ascii="Times New Roman" w:hAnsi="Times New Roman" w:cs="Times New Roman"/>
                <w:sz w:val="24"/>
                <w:szCs w:val="24"/>
              </w:rPr>
            </w:pPr>
            <w:r w:rsidRPr="008C18F5">
              <w:rPr>
                <w:rFonts w:ascii="Times New Roman" w:hAnsi="Times New Roman" w:cs="Times New Roman"/>
                <w:sz w:val="24"/>
                <w:szCs w:val="24"/>
              </w:rPr>
              <w:t>От «Исполнителя»</w:t>
            </w:r>
          </w:p>
          <w:p w14:paraId="27A8B3B1" w14:textId="45BE0E2C" w:rsidR="00B533BB" w:rsidRPr="008C18F5" w:rsidRDefault="00610480" w:rsidP="00EC0860">
            <w:pPr>
              <w:jc w:val="both"/>
              <w:rPr>
                <w:rFonts w:ascii="Times New Roman" w:hAnsi="Times New Roman" w:cs="Times New Roman"/>
                <w:sz w:val="24"/>
                <w:szCs w:val="24"/>
              </w:rPr>
            </w:pPr>
            <w:r>
              <w:rPr>
                <w:rFonts w:ascii="Times New Roman" w:hAnsi="Times New Roman" w:cs="Times New Roman"/>
                <w:sz w:val="24"/>
                <w:szCs w:val="24"/>
              </w:rPr>
              <w:t>Д</w:t>
            </w:r>
            <w:r w:rsidR="00B533BB">
              <w:rPr>
                <w:rFonts w:ascii="Times New Roman" w:hAnsi="Times New Roman" w:cs="Times New Roman"/>
                <w:sz w:val="24"/>
                <w:szCs w:val="24"/>
              </w:rPr>
              <w:t>иректор ГТРК «Карелия»</w:t>
            </w:r>
          </w:p>
          <w:p w14:paraId="51B1DF98" w14:textId="77777777" w:rsidR="00636D64" w:rsidRPr="008C18F5" w:rsidRDefault="00636D64" w:rsidP="00EC0860">
            <w:pPr>
              <w:jc w:val="both"/>
              <w:rPr>
                <w:rFonts w:ascii="Times New Roman" w:hAnsi="Times New Roman" w:cs="Times New Roman"/>
                <w:sz w:val="24"/>
                <w:szCs w:val="24"/>
              </w:rPr>
            </w:pPr>
          </w:p>
          <w:p w14:paraId="2FDBA09D" w14:textId="195CACDA" w:rsidR="00636D64" w:rsidRPr="008C18F5" w:rsidRDefault="00636D64" w:rsidP="00EC0860">
            <w:pPr>
              <w:jc w:val="both"/>
              <w:rPr>
                <w:rFonts w:ascii="Times New Roman" w:hAnsi="Times New Roman" w:cs="Times New Roman"/>
                <w:sz w:val="24"/>
                <w:szCs w:val="24"/>
              </w:rPr>
            </w:pPr>
            <w:r w:rsidRPr="008C18F5">
              <w:rPr>
                <w:rFonts w:ascii="Times New Roman" w:hAnsi="Times New Roman" w:cs="Times New Roman"/>
                <w:sz w:val="24"/>
                <w:szCs w:val="24"/>
              </w:rPr>
              <w:t>______________________/</w:t>
            </w:r>
            <w:r w:rsidR="00B533BB">
              <w:rPr>
                <w:rFonts w:ascii="Times New Roman" w:hAnsi="Times New Roman" w:cs="Times New Roman"/>
                <w:sz w:val="24"/>
                <w:szCs w:val="24"/>
              </w:rPr>
              <w:t>Л.В. Жданова</w:t>
            </w:r>
            <w:r w:rsidRPr="008C18F5">
              <w:rPr>
                <w:rFonts w:ascii="Times New Roman" w:hAnsi="Times New Roman" w:cs="Times New Roman"/>
                <w:sz w:val="24"/>
                <w:szCs w:val="24"/>
              </w:rPr>
              <w:t xml:space="preserve"> /                        </w:t>
            </w:r>
          </w:p>
          <w:p w14:paraId="17AD6B13" w14:textId="77777777" w:rsidR="00636D64" w:rsidRPr="008C18F5" w:rsidRDefault="00636D64" w:rsidP="00EC0860">
            <w:pPr>
              <w:jc w:val="both"/>
              <w:rPr>
                <w:rFonts w:ascii="Times New Roman" w:hAnsi="Times New Roman" w:cs="Times New Roman"/>
                <w:sz w:val="24"/>
                <w:szCs w:val="24"/>
              </w:rPr>
            </w:pPr>
            <w:r w:rsidRPr="008C18F5">
              <w:rPr>
                <w:rFonts w:ascii="Times New Roman" w:hAnsi="Times New Roman" w:cs="Times New Roman"/>
                <w:sz w:val="24"/>
                <w:szCs w:val="24"/>
              </w:rPr>
              <w:t xml:space="preserve">                           М.П.</w:t>
            </w:r>
          </w:p>
          <w:p w14:paraId="72F168AE" w14:textId="77777777" w:rsidR="00636D64" w:rsidRPr="008C18F5" w:rsidRDefault="00636D64" w:rsidP="00EC0860">
            <w:pPr>
              <w:jc w:val="both"/>
              <w:rPr>
                <w:rFonts w:ascii="Times New Roman" w:hAnsi="Times New Roman" w:cs="Times New Roman"/>
                <w:sz w:val="24"/>
                <w:szCs w:val="24"/>
              </w:rPr>
            </w:pPr>
          </w:p>
        </w:tc>
      </w:tr>
    </w:tbl>
    <w:p w14:paraId="3CFD3468" w14:textId="77777777" w:rsidR="00213805" w:rsidRDefault="00213805" w:rsidP="00EC0860">
      <w:pPr>
        <w:spacing w:after="0" w:line="240" w:lineRule="auto"/>
        <w:jc w:val="right"/>
        <w:rPr>
          <w:rFonts w:ascii="Times New Roman" w:hAnsi="Times New Roman" w:cs="Times New Roman"/>
          <w:b/>
          <w:sz w:val="24"/>
          <w:szCs w:val="24"/>
        </w:rPr>
      </w:pPr>
    </w:p>
    <w:p w14:paraId="4D16160F" w14:textId="77777777" w:rsidR="00213805" w:rsidRDefault="00213805">
      <w:pPr>
        <w:rPr>
          <w:rFonts w:ascii="Times New Roman" w:hAnsi="Times New Roman" w:cs="Times New Roman"/>
          <w:b/>
          <w:sz w:val="24"/>
          <w:szCs w:val="24"/>
        </w:rPr>
      </w:pPr>
      <w:r>
        <w:rPr>
          <w:rFonts w:ascii="Times New Roman" w:hAnsi="Times New Roman" w:cs="Times New Roman"/>
          <w:b/>
          <w:sz w:val="24"/>
          <w:szCs w:val="24"/>
        </w:rPr>
        <w:br w:type="page"/>
      </w:r>
    </w:p>
    <w:p w14:paraId="3C2F8A63" w14:textId="58D06095" w:rsidR="0018366A" w:rsidRPr="008C18F5" w:rsidRDefault="00F107CC" w:rsidP="00EC0860">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w:t>
      </w:r>
      <w:r w:rsidR="0018366A" w:rsidRPr="008C18F5">
        <w:rPr>
          <w:rFonts w:ascii="Times New Roman" w:hAnsi="Times New Roman" w:cs="Times New Roman"/>
          <w:b/>
          <w:sz w:val="24"/>
          <w:szCs w:val="24"/>
        </w:rPr>
        <w:t>риложение № 1</w:t>
      </w:r>
    </w:p>
    <w:p w14:paraId="0C1BF182" w14:textId="77777777" w:rsidR="00706639" w:rsidRPr="008C18F5" w:rsidRDefault="0018366A" w:rsidP="00706639">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 xml:space="preserve">к Договору </w:t>
      </w:r>
      <w:r w:rsidR="00706639" w:rsidRPr="008C18F5">
        <w:rPr>
          <w:rFonts w:ascii="Times New Roman" w:hAnsi="Times New Roman" w:cs="Times New Roman"/>
          <w:b/>
          <w:sz w:val="24"/>
          <w:szCs w:val="24"/>
        </w:rPr>
        <w:t xml:space="preserve">о предоставлении </w:t>
      </w:r>
    </w:p>
    <w:p w14:paraId="270CBDCD" w14:textId="77777777" w:rsidR="00706639" w:rsidRPr="008C18F5" w:rsidRDefault="00706639" w:rsidP="00706639">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платного эфирного времени зарегистрированн</w:t>
      </w:r>
      <w:r>
        <w:rPr>
          <w:rFonts w:ascii="Times New Roman" w:hAnsi="Times New Roman" w:cs="Times New Roman"/>
          <w:b/>
          <w:sz w:val="24"/>
          <w:szCs w:val="24"/>
        </w:rPr>
        <w:t>ому</w:t>
      </w:r>
      <w:r w:rsidRPr="008C18F5">
        <w:rPr>
          <w:rFonts w:ascii="Times New Roman" w:hAnsi="Times New Roman" w:cs="Times New Roman"/>
          <w:b/>
          <w:sz w:val="24"/>
          <w:szCs w:val="24"/>
        </w:rPr>
        <w:t xml:space="preserve"> кандидат</w:t>
      </w:r>
      <w:r>
        <w:rPr>
          <w:rFonts w:ascii="Times New Roman" w:hAnsi="Times New Roman" w:cs="Times New Roman"/>
          <w:b/>
          <w:sz w:val="24"/>
          <w:szCs w:val="24"/>
        </w:rPr>
        <w:t>у</w:t>
      </w:r>
      <w:r w:rsidRPr="008C18F5">
        <w:rPr>
          <w:rFonts w:ascii="Times New Roman" w:hAnsi="Times New Roman" w:cs="Times New Roman"/>
          <w:b/>
          <w:sz w:val="24"/>
          <w:szCs w:val="24"/>
        </w:rPr>
        <w:t xml:space="preserve">  </w:t>
      </w:r>
    </w:p>
    <w:p w14:paraId="2EDA3671" w14:textId="77777777" w:rsidR="00706639" w:rsidRDefault="00706639" w:rsidP="00706639">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для проведения предвыборной агитации</w:t>
      </w:r>
    </w:p>
    <w:p w14:paraId="04676625" w14:textId="77777777" w:rsidR="00706639" w:rsidRPr="008C18F5" w:rsidRDefault="00706639" w:rsidP="0070663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в телеэфире</w:t>
      </w:r>
    </w:p>
    <w:p w14:paraId="03F91FF3" w14:textId="13CB20CD" w:rsidR="0018366A" w:rsidRPr="008C18F5" w:rsidRDefault="0018366A" w:rsidP="00213805">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ab/>
      </w:r>
      <w:r w:rsidR="00213805">
        <w:rPr>
          <w:rFonts w:ascii="Times New Roman" w:hAnsi="Times New Roman" w:cs="Times New Roman"/>
          <w:b/>
          <w:sz w:val="24"/>
          <w:szCs w:val="24"/>
        </w:rPr>
        <w:t xml:space="preserve">    </w:t>
      </w:r>
      <w:r w:rsidRPr="008C18F5">
        <w:rPr>
          <w:rFonts w:ascii="Times New Roman" w:hAnsi="Times New Roman" w:cs="Times New Roman"/>
          <w:b/>
          <w:sz w:val="24"/>
          <w:szCs w:val="24"/>
        </w:rPr>
        <w:t xml:space="preserve">№ </w:t>
      </w:r>
      <w:r w:rsidR="00AF3C0B">
        <w:rPr>
          <w:rFonts w:ascii="Times New Roman" w:hAnsi="Times New Roman" w:cs="Times New Roman"/>
          <w:b/>
          <w:sz w:val="24"/>
          <w:szCs w:val="24"/>
        </w:rPr>
        <w:t>_____</w:t>
      </w:r>
      <w:r w:rsidRPr="008C18F5">
        <w:rPr>
          <w:rFonts w:ascii="Times New Roman" w:hAnsi="Times New Roman" w:cs="Times New Roman"/>
          <w:b/>
          <w:sz w:val="24"/>
          <w:szCs w:val="24"/>
        </w:rPr>
        <w:t xml:space="preserve">от </w:t>
      </w:r>
      <w:r w:rsidR="00B80572">
        <w:rPr>
          <w:rFonts w:ascii="Times New Roman" w:hAnsi="Times New Roman" w:cs="Times New Roman"/>
          <w:b/>
          <w:sz w:val="24"/>
          <w:szCs w:val="24"/>
        </w:rPr>
        <w:t>___</w:t>
      </w:r>
      <w:r w:rsidR="002D6DB4">
        <w:rPr>
          <w:rFonts w:ascii="Times New Roman" w:hAnsi="Times New Roman" w:cs="Times New Roman"/>
          <w:b/>
          <w:sz w:val="24"/>
          <w:szCs w:val="24"/>
        </w:rPr>
        <w:t>____</w:t>
      </w:r>
      <w:r w:rsidR="00B80572">
        <w:rPr>
          <w:rFonts w:ascii="Times New Roman" w:hAnsi="Times New Roman" w:cs="Times New Roman"/>
          <w:b/>
          <w:sz w:val="24"/>
          <w:szCs w:val="24"/>
        </w:rPr>
        <w:t>____</w:t>
      </w:r>
    </w:p>
    <w:p w14:paraId="074B5405" w14:textId="77777777" w:rsidR="0018366A" w:rsidRPr="008C18F5" w:rsidRDefault="0018366A" w:rsidP="00EC0860">
      <w:pPr>
        <w:spacing w:after="0" w:line="240" w:lineRule="auto"/>
        <w:jc w:val="right"/>
        <w:rPr>
          <w:rFonts w:ascii="Times New Roman" w:hAnsi="Times New Roman" w:cs="Times New Roman"/>
          <w:b/>
          <w:sz w:val="24"/>
          <w:szCs w:val="24"/>
        </w:rPr>
      </w:pPr>
    </w:p>
    <w:p w14:paraId="6FE2F3C5" w14:textId="77777777" w:rsidR="0018366A" w:rsidRPr="008C18F5" w:rsidRDefault="0018366A" w:rsidP="00EC0860">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 xml:space="preserve"> (далее – Договор)</w:t>
      </w:r>
    </w:p>
    <w:p w14:paraId="70AEAFFE" w14:textId="77777777" w:rsidR="0018366A" w:rsidRPr="008C18F5" w:rsidRDefault="0018366A" w:rsidP="00EC0860">
      <w:pPr>
        <w:spacing w:after="0" w:line="240" w:lineRule="auto"/>
        <w:jc w:val="both"/>
        <w:rPr>
          <w:rFonts w:ascii="Times New Roman" w:hAnsi="Times New Roman" w:cs="Times New Roman"/>
          <w:sz w:val="24"/>
          <w:szCs w:val="24"/>
        </w:rPr>
      </w:pPr>
    </w:p>
    <w:p w14:paraId="78A2A4F9" w14:textId="77777777" w:rsidR="0018366A" w:rsidRPr="008C18F5" w:rsidRDefault="0018366A" w:rsidP="00EC0860">
      <w:pPr>
        <w:spacing w:after="0" w:line="240" w:lineRule="auto"/>
        <w:jc w:val="both"/>
        <w:rPr>
          <w:rFonts w:ascii="Times New Roman" w:hAnsi="Times New Roman" w:cs="Times New Roman"/>
          <w:sz w:val="24"/>
          <w:szCs w:val="24"/>
        </w:rPr>
      </w:pPr>
    </w:p>
    <w:p w14:paraId="129FCE7C" w14:textId="77777777"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График размещения</w:t>
      </w:r>
    </w:p>
    <w:p w14:paraId="17C11F6D" w14:textId="77777777" w:rsidR="0018366A" w:rsidRPr="008C18F5" w:rsidRDefault="0018366A" w:rsidP="00EC0860">
      <w:pPr>
        <w:spacing w:after="0" w:line="240" w:lineRule="auto"/>
        <w:jc w:val="both"/>
        <w:rPr>
          <w:rFonts w:ascii="Times New Roman" w:hAnsi="Times New Roman" w:cs="Times New Roman"/>
          <w:sz w:val="24"/>
          <w:szCs w:val="24"/>
        </w:rPr>
      </w:pPr>
    </w:p>
    <w:p w14:paraId="66DF4ACC" w14:textId="77777777" w:rsidR="0018366A" w:rsidRPr="00714997" w:rsidRDefault="00636D64"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Зарегистрированный кандидат на должность Президента Российской Федерации _____________________/ФИО зарегистрированного кандидата/ (постановление ЦИК России от ___ _________ 202__ г. № ______ о регистрации указанного кандидата на должность Президента Российской Федерации), в лице уполномоченного представителя по финансовым вопросам кандидата ______________________________________________/ФИО уполномоченного представителя по финансовым вопросам/, действующего на основании доверенности № _____ от «___» </w:t>
      </w:r>
      <w:r w:rsidRPr="00714997">
        <w:rPr>
          <w:rFonts w:ascii="Times New Roman" w:hAnsi="Times New Roman" w:cs="Times New Roman"/>
          <w:sz w:val="24"/>
          <w:szCs w:val="24"/>
        </w:rPr>
        <w:t>__________  20__ года, именуемый в дальнейшем «Заказчик»</w:t>
      </w:r>
      <w:r w:rsidR="0018366A" w:rsidRPr="00714997">
        <w:rPr>
          <w:rFonts w:ascii="Times New Roman" w:hAnsi="Times New Roman" w:cs="Times New Roman"/>
          <w:sz w:val="24"/>
          <w:szCs w:val="24"/>
        </w:rPr>
        <w:t xml:space="preserve">, с одной стороны, и </w:t>
      </w:r>
    </w:p>
    <w:p w14:paraId="1F4568C6" w14:textId="1E2537BC" w:rsidR="0018366A" w:rsidRPr="00714997" w:rsidRDefault="00714997" w:rsidP="00EC0860">
      <w:pPr>
        <w:spacing w:after="0" w:line="240" w:lineRule="auto"/>
        <w:jc w:val="both"/>
        <w:rPr>
          <w:rFonts w:ascii="Times New Roman" w:hAnsi="Times New Roman" w:cs="Times New Roman"/>
          <w:sz w:val="24"/>
          <w:szCs w:val="24"/>
        </w:rPr>
      </w:pPr>
      <w:r w:rsidRPr="00714997">
        <w:rPr>
          <w:rFonts w:ascii="Times New Roman" w:hAnsi="Times New Roman" w:cs="Times New Roman"/>
          <w:sz w:val="24"/>
          <w:szCs w:val="24"/>
        </w:rPr>
        <w:t>ф</w:t>
      </w:r>
      <w:r w:rsidR="0018366A" w:rsidRPr="00714997">
        <w:rPr>
          <w:rFonts w:ascii="Times New Roman" w:hAnsi="Times New Roman" w:cs="Times New Roman"/>
          <w:sz w:val="24"/>
          <w:szCs w:val="24"/>
        </w:rPr>
        <w:t xml:space="preserve">едеральное государственное унитарное предприятие «Всероссийская государственная телевизионная и радиовещательная компания» (ВГТРК) (ОГРН 1027700310076) в лице </w:t>
      </w:r>
      <w:r w:rsidRPr="00714997">
        <w:rPr>
          <w:rFonts w:ascii="Times New Roman" w:hAnsi="Times New Roman" w:cs="Times New Roman"/>
          <w:sz w:val="24"/>
          <w:szCs w:val="24"/>
        </w:rPr>
        <w:t>директора филиала федерального государственного унитарного предприятия «Всероссийская государственная телевизионная и радиовещательная компания»</w:t>
      </w:r>
      <w:r w:rsidRPr="00714997">
        <w:rPr>
          <w:rFonts w:ascii="Times New Roman" w:hAnsi="Times New Roman" w:cs="Times New Roman"/>
          <w:b/>
          <w:sz w:val="24"/>
          <w:szCs w:val="24"/>
        </w:rPr>
        <w:t xml:space="preserve"> </w:t>
      </w:r>
      <w:r w:rsidRPr="00714997">
        <w:rPr>
          <w:rFonts w:ascii="Times New Roman" w:hAnsi="Times New Roman" w:cs="Times New Roman"/>
          <w:sz w:val="24"/>
          <w:szCs w:val="24"/>
        </w:rPr>
        <w:t xml:space="preserve"> «Государственная телевизионная и радиовещательная компания «Карелия» (ГТРК «Карелия»)  Ждановой Ларисы Вячеславовны, действующей на основании доверенности №  84 от 15.02.2023 года и Положения о филиале</w:t>
      </w:r>
      <w:r w:rsidR="0018366A" w:rsidRPr="00714997">
        <w:rPr>
          <w:rFonts w:ascii="Times New Roman" w:hAnsi="Times New Roman" w:cs="Times New Roman"/>
          <w:sz w:val="24"/>
          <w:szCs w:val="24"/>
        </w:rPr>
        <w:t xml:space="preserve">, именуемое в дальнейшем «Исполнитель», с другой стороны, </w:t>
      </w:r>
    </w:p>
    <w:p w14:paraId="44D146A7" w14:textId="3BAAFFB0"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в дальнейшем именуемые «Стороны», согласовали следующие условия размещения Материалов Заказчика:</w:t>
      </w:r>
    </w:p>
    <w:p w14:paraId="6A65E5D7" w14:textId="3FE9FE44" w:rsidR="008C2E4D" w:rsidRPr="008C18F5" w:rsidRDefault="008C2E4D"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Заказчик                                  </w:t>
      </w:r>
      <w:proofErr w:type="gramStart"/>
      <w:r w:rsidRPr="008C18F5">
        <w:rPr>
          <w:rFonts w:ascii="Times New Roman" w:hAnsi="Times New Roman" w:cs="Times New Roman"/>
          <w:sz w:val="24"/>
          <w:szCs w:val="24"/>
        </w:rPr>
        <w:t xml:space="preserve">   «</w:t>
      </w:r>
      <w:proofErr w:type="gramEnd"/>
      <w:r w:rsidRPr="008C18F5">
        <w:rPr>
          <w:rFonts w:ascii="Times New Roman" w:hAnsi="Times New Roman" w:cs="Times New Roman"/>
          <w:sz w:val="24"/>
          <w:szCs w:val="24"/>
        </w:rPr>
        <w:t>______________________»</w:t>
      </w:r>
    </w:p>
    <w:p w14:paraId="2A1FE6F8" w14:textId="622F5573" w:rsidR="008C2E4D" w:rsidRPr="008C18F5" w:rsidRDefault="008C2E4D"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Наименование Телеканала    </w:t>
      </w:r>
      <w:proofErr w:type="gramStart"/>
      <w:r w:rsidRPr="008C18F5">
        <w:rPr>
          <w:rFonts w:ascii="Times New Roman" w:hAnsi="Times New Roman" w:cs="Times New Roman"/>
          <w:sz w:val="24"/>
          <w:szCs w:val="24"/>
        </w:rPr>
        <w:t xml:space="preserve">   «</w:t>
      </w:r>
      <w:proofErr w:type="gramEnd"/>
      <w:r w:rsidRPr="008C18F5">
        <w:rPr>
          <w:rFonts w:ascii="Times New Roman" w:hAnsi="Times New Roman" w:cs="Times New Roman"/>
          <w:sz w:val="24"/>
          <w:szCs w:val="24"/>
        </w:rPr>
        <w:t>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1280"/>
        <w:gridCol w:w="776"/>
        <w:gridCol w:w="819"/>
        <w:gridCol w:w="1217"/>
        <w:gridCol w:w="987"/>
        <w:gridCol w:w="1618"/>
        <w:gridCol w:w="800"/>
        <w:gridCol w:w="1195"/>
      </w:tblGrid>
      <w:tr w:rsidR="002A46D4" w:rsidRPr="008C18F5" w14:paraId="006572B0" w14:textId="77777777" w:rsidTr="002A46D4">
        <w:trPr>
          <w:jc w:val="center"/>
        </w:trPr>
        <w:tc>
          <w:tcPr>
            <w:tcW w:w="653" w:type="dxa"/>
          </w:tcPr>
          <w:p w14:paraId="2B903C87" w14:textId="77777777" w:rsidR="002A46D4" w:rsidRPr="008C18F5" w:rsidRDefault="002A46D4" w:rsidP="00EC0860">
            <w:pPr>
              <w:autoSpaceDE w:val="0"/>
              <w:autoSpaceDN w:val="0"/>
              <w:adjustRightInd w:val="0"/>
              <w:spacing w:after="0" w:line="240" w:lineRule="auto"/>
              <w:jc w:val="center"/>
              <w:rPr>
                <w:rFonts w:ascii="Times New Roman" w:hAnsi="Times New Roman" w:cs="Times New Roman"/>
                <w:sz w:val="18"/>
                <w:szCs w:val="18"/>
              </w:rPr>
            </w:pPr>
            <w:r w:rsidRPr="008C18F5">
              <w:rPr>
                <w:rFonts w:ascii="Times New Roman" w:hAnsi="Times New Roman" w:cs="Times New Roman"/>
                <w:sz w:val="18"/>
                <w:szCs w:val="18"/>
              </w:rPr>
              <w:t>Дата</w:t>
            </w:r>
          </w:p>
        </w:tc>
        <w:tc>
          <w:tcPr>
            <w:tcW w:w="1280" w:type="dxa"/>
          </w:tcPr>
          <w:p w14:paraId="576EC1EF" w14:textId="77777777" w:rsidR="002A46D4" w:rsidRPr="008C18F5" w:rsidRDefault="002A46D4" w:rsidP="00EC0860">
            <w:pPr>
              <w:autoSpaceDE w:val="0"/>
              <w:autoSpaceDN w:val="0"/>
              <w:adjustRightInd w:val="0"/>
              <w:spacing w:after="0" w:line="240" w:lineRule="auto"/>
              <w:jc w:val="center"/>
              <w:rPr>
                <w:rFonts w:ascii="Times New Roman" w:hAnsi="Times New Roman" w:cs="Times New Roman"/>
                <w:sz w:val="18"/>
                <w:szCs w:val="18"/>
              </w:rPr>
            </w:pPr>
            <w:r w:rsidRPr="008C18F5">
              <w:rPr>
                <w:rFonts w:ascii="Times New Roman" w:hAnsi="Times New Roman" w:cs="Times New Roman"/>
                <w:sz w:val="18"/>
                <w:szCs w:val="18"/>
              </w:rPr>
              <w:t>Программа</w:t>
            </w:r>
          </w:p>
        </w:tc>
        <w:tc>
          <w:tcPr>
            <w:tcW w:w="776" w:type="dxa"/>
          </w:tcPr>
          <w:p w14:paraId="4F12E52F" w14:textId="77777777" w:rsidR="002A46D4" w:rsidRPr="008C18F5" w:rsidRDefault="002A46D4" w:rsidP="00EC0860">
            <w:pPr>
              <w:widowControl w:val="0"/>
              <w:autoSpaceDE w:val="0"/>
              <w:autoSpaceDN w:val="0"/>
              <w:adjustRightInd w:val="0"/>
              <w:spacing w:after="0" w:line="240" w:lineRule="auto"/>
              <w:jc w:val="center"/>
              <w:rPr>
                <w:rFonts w:ascii="Times New Roman" w:hAnsi="Times New Roman" w:cs="Times New Roman"/>
                <w:sz w:val="18"/>
                <w:szCs w:val="18"/>
              </w:rPr>
            </w:pPr>
            <w:r w:rsidRPr="008C18F5">
              <w:rPr>
                <w:rFonts w:ascii="Times New Roman" w:hAnsi="Times New Roman" w:cs="Times New Roman"/>
                <w:sz w:val="18"/>
                <w:szCs w:val="18"/>
              </w:rPr>
              <w:t>Блок</w:t>
            </w:r>
            <w:r w:rsidRPr="008C18F5">
              <w:rPr>
                <w:rFonts w:ascii="Times New Roman" w:hAnsi="Times New Roman" w:cs="Times New Roman"/>
                <w:sz w:val="18"/>
                <w:szCs w:val="18"/>
                <w:vertAlign w:val="superscript"/>
              </w:rPr>
              <w:t>1)</w:t>
            </w:r>
          </w:p>
        </w:tc>
        <w:tc>
          <w:tcPr>
            <w:tcW w:w="819" w:type="dxa"/>
          </w:tcPr>
          <w:p w14:paraId="22EF237A" w14:textId="77777777" w:rsidR="002A46D4" w:rsidRPr="008C18F5" w:rsidRDefault="002A46D4" w:rsidP="00EC0860">
            <w:pPr>
              <w:widowControl w:val="0"/>
              <w:autoSpaceDE w:val="0"/>
              <w:autoSpaceDN w:val="0"/>
              <w:adjustRightInd w:val="0"/>
              <w:spacing w:after="0" w:line="240" w:lineRule="auto"/>
              <w:jc w:val="center"/>
              <w:rPr>
                <w:rFonts w:ascii="Times New Roman" w:hAnsi="Times New Roman" w:cs="Times New Roman"/>
                <w:sz w:val="18"/>
                <w:szCs w:val="18"/>
              </w:rPr>
            </w:pPr>
            <w:r w:rsidRPr="008C18F5">
              <w:rPr>
                <w:rFonts w:ascii="Times New Roman" w:hAnsi="Times New Roman" w:cs="Times New Roman"/>
                <w:sz w:val="18"/>
                <w:szCs w:val="18"/>
              </w:rPr>
              <w:t>Эфир</w:t>
            </w:r>
            <w:r w:rsidRPr="008C18F5">
              <w:rPr>
                <w:rFonts w:ascii="Times New Roman" w:hAnsi="Times New Roman" w:cs="Times New Roman"/>
                <w:sz w:val="18"/>
                <w:szCs w:val="18"/>
                <w:vertAlign w:val="superscript"/>
              </w:rPr>
              <w:t>2)</w:t>
            </w:r>
          </w:p>
        </w:tc>
        <w:tc>
          <w:tcPr>
            <w:tcW w:w="1217" w:type="dxa"/>
          </w:tcPr>
          <w:p w14:paraId="4B30CC45" w14:textId="77777777" w:rsidR="002A46D4" w:rsidRPr="008C18F5" w:rsidRDefault="002A46D4" w:rsidP="00EC0860">
            <w:pPr>
              <w:widowControl w:val="0"/>
              <w:autoSpaceDE w:val="0"/>
              <w:autoSpaceDN w:val="0"/>
              <w:adjustRightInd w:val="0"/>
              <w:spacing w:after="0" w:line="240" w:lineRule="auto"/>
              <w:jc w:val="center"/>
              <w:rPr>
                <w:rFonts w:ascii="Times New Roman" w:hAnsi="Times New Roman" w:cs="Times New Roman"/>
                <w:sz w:val="18"/>
                <w:szCs w:val="18"/>
              </w:rPr>
            </w:pPr>
            <w:r w:rsidRPr="008C18F5">
              <w:rPr>
                <w:rFonts w:ascii="Times New Roman" w:hAnsi="Times New Roman" w:cs="Times New Roman"/>
                <w:sz w:val="18"/>
                <w:szCs w:val="18"/>
              </w:rPr>
              <w:t>Название</w:t>
            </w:r>
            <w:r w:rsidRPr="008C18F5">
              <w:rPr>
                <w:rFonts w:ascii="Times New Roman" w:hAnsi="Times New Roman" w:cs="Times New Roman"/>
                <w:sz w:val="18"/>
                <w:szCs w:val="18"/>
                <w:vertAlign w:val="superscript"/>
              </w:rPr>
              <w:t>3)</w:t>
            </w:r>
          </w:p>
        </w:tc>
        <w:tc>
          <w:tcPr>
            <w:tcW w:w="987" w:type="dxa"/>
          </w:tcPr>
          <w:p w14:paraId="2A1961D0" w14:textId="77777777" w:rsidR="002A46D4" w:rsidRPr="008C18F5" w:rsidRDefault="002A46D4" w:rsidP="00EC0860">
            <w:pPr>
              <w:widowControl w:val="0"/>
              <w:autoSpaceDE w:val="0"/>
              <w:autoSpaceDN w:val="0"/>
              <w:adjustRightInd w:val="0"/>
              <w:spacing w:after="0" w:line="240" w:lineRule="auto"/>
              <w:jc w:val="center"/>
              <w:rPr>
                <w:rFonts w:ascii="Times New Roman" w:hAnsi="Times New Roman" w:cs="Times New Roman"/>
                <w:sz w:val="18"/>
                <w:szCs w:val="18"/>
              </w:rPr>
            </w:pPr>
            <w:r w:rsidRPr="008C18F5">
              <w:rPr>
                <w:rFonts w:ascii="Times New Roman" w:hAnsi="Times New Roman" w:cs="Times New Roman"/>
                <w:sz w:val="18"/>
                <w:szCs w:val="18"/>
              </w:rPr>
              <w:t>Версия</w:t>
            </w:r>
            <w:r w:rsidRPr="008C18F5">
              <w:rPr>
                <w:rFonts w:ascii="Times New Roman" w:hAnsi="Times New Roman" w:cs="Times New Roman"/>
                <w:sz w:val="18"/>
                <w:szCs w:val="18"/>
                <w:vertAlign w:val="superscript"/>
              </w:rPr>
              <w:t>4)</w:t>
            </w:r>
          </w:p>
        </w:tc>
        <w:tc>
          <w:tcPr>
            <w:tcW w:w="1618" w:type="dxa"/>
          </w:tcPr>
          <w:p w14:paraId="2ACA2DDF" w14:textId="77777777" w:rsidR="002A46D4" w:rsidRPr="008C18F5" w:rsidRDefault="002A46D4" w:rsidP="00EC0860">
            <w:pPr>
              <w:widowControl w:val="0"/>
              <w:autoSpaceDE w:val="0"/>
              <w:autoSpaceDN w:val="0"/>
              <w:adjustRightInd w:val="0"/>
              <w:spacing w:after="0" w:line="240" w:lineRule="auto"/>
              <w:jc w:val="center"/>
              <w:rPr>
                <w:rFonts w:ascii="Times New Roman" w:hAnsi="Times New Roman" w:cs="Times New Roman"/>
                <w:sz w:val="18"/>
                <w:szCs w:val="18"/>
              </w:rPr>
            </w:pPr>
            <w:r w:rsidRPr="008C18F5">
              <w:rPr>
                <w:rFonts w:ascii="Times New Roman" w:hAnsi="Times New Roman" w:cs="Times New Roman"/>
                <w:sz w:val="18"/>
                <w:szCs w:val="18"/>
              </w:rPr>
              <w:t>Хронометраж</w:t>
            </w:r>
            <w:r w:rsidRPr="008C18F5">
              <w:rPr>
                <w:rFonts w:ascii="Times New Roman" w:hAnsi="Times New Roman" w:cs="Times New Roman"/>
                <w:sz w:val="18"/>
                <w:szCs w:val="18"/>
                <w:vertAlign w:val="superscript"/>
              </w:rPr>
              <w:t>5)</w:t>
            </w:r>
          </w:p>
        </w:tc>
        <w:tc>
          <w:tcPr>
            <w:tcW w:w="800" w:type="dxa"/>
          </w:tcPr>
          <w:p w14:paraId="294E9E87" w14:textId="77777777" w:rsidR="002A46D4" w:rsidRPr="008C18F5" w:rsidRDefault="002A46D4" w:rsidP="00EC0860">
            <w:pPr>
              <w:widowControl w:val="0"/>
              <w:autoSpaceDE w:val="0"/>
              <w:autoSpaceDN w:val="0"/>
              <w:adjustRightInd w:val="0"/>
              <w:spacing w:after="0" w:line="240" w:lineRule="auto"/>
              <w:jc w:val="center"/>
              <w:rPr>
                <w:rFonts w:ascii="Times New Roman" w:hAnsi="Times New Roman" w:cs="Times New Roman"/>
                <w:sz w:val="18"/>
                <w:szCs w:val="18"/>
              </w:rPr>
            </w:pPr>
            <w:r w:rsidRPr="008C18F5">
              <w:rPr>
                <w:rFonts w:ascii="Times New Roman" w:hAnsi="Times New Roman" w:cs="Times New Roman"/>
                <w:sz w:val="18"/>
                <w:szCs w:val="18"/>
              </w:rPr>
              <w:t>Цена</w:t>
            </w:r>
            <w:r w:rsidRPr="008C18F5">
              <w:rPr>
                <w:rFonts w:ascii="Times New Roman" w:hAnsi="Times New Roman" w:cs="Times New Roman"/>
                <w:sz w:val="18"/>
                <w:szCs w:val="18"/>
                <w:vertAlign w:val="superscript"/>
              </w:rPr>
              <w:t>6)</w:t>
            </w:r>
          </w:p>
        </w:tc>
        <w:tc>
          <w:tcPr>
            <w:tcW w:w="1195" w:type="dxa"/>
          </w:tcPr>
          <w:p w14:paraId="482464B4" w14:textId="77777777" w:rsidR="002A46D4" w:rsidRPr="008C18F5" w:rsidRDefault="002A46D4" w:rsidP="00EC0860">
            <w:pPr>
              <w:autoSpaceDE w:val="0"/>
              <w:autoSpaceDN w:val="0"/>
              <w:adjustRightInd w:val="0"/>
              <w:spacing w:after="0" w:line="240" w:lineRule="auto"/>
              <w:jc w:val="center"/>
              <w:rPr>
                <w:rFonts w:ascii="Times New Roman" w:hAnsi="Times New Roman" w:cs="Times New Roman"/>
                <w:sz w:val="18"/>
                <w:szCs w:val="18"/>
              </w:rPr>
            </w:pPr>
            <w:r w:rsidRPr="008C18F5">
              <w:rPr>
                <w:rFonts w:ascii="Times New Roman" w:hAnsi="Times New Roman" w:cs="Times New Roman"/>
                <w:sz w:val="18"/>
                <w:szCs w:val="18"/>
              </w:rPr>
              <w:t>Стоимость</w:t>
            </w:r>
          </w:p>
          <w:p w14:paraId="3738280E" w14:textId="77777777" w:rsidR="002A46D4" w:rsidRPr="008C18F5" w:rsidRDefault="002A46D4" w:rsidP="00EC0860">
            <w:pPr>
              <w:widowControl w:val="0"/>
              <w:autoSpaceDE w:val="0"/>
              <w:autoSpaceDN w:val="0"/>
              <w:adjustRightInd w:val="0"/>
              <w:spacing w:after="0" w:line="240" w:lineRule="auto"/>
              <w:jc w:val="center"/>
              <w:rPr>
                <w:rFonts w:ascii="Times New Roman" w:hAnsi="Times New Roman" w:cs="Times New Roman"/>
                <w:sz w:val="18"/>
                <w:szCs w:val="18"/>
              </w:rPr>
            </w:pPr>
            <w:r w:rsidRPr="008C18F5">
              <w:rPr>
                <w:rFonts w:ascii="Times New Roman" w:hAnsi="Times New Roman" w:cs="Times New Roman"/>
                <w:sz w:val="18"/>
                <w:szCs w:val="18"/>
              </w:rPr>
              <w:t>(в руб.)</w:t>
            </w:r>
            <w:r w:rsidRPr="008C18F5">
              <w:rPr>
                <w:rFonts w:ascii="Times New Roman" w:hAnsi="Times New Roman" w:cs="Times New Roman"/>
                <w:sz w:val="18"/>
                <w:szCs w:val="18"/>
                <w:vertAlign w:val="superscript"/>
              </w:rPr>
              <w:t>7)</w:t>
            </w:r>
          </w:p>
        </w:tc>
      </w:tr>
      <w:tr w:rsidR="002A46D4" w:rsidRPr="008C18F5" w14:paraId="11E7F363" w14:textId="77777777" w:rsidTr="002A46D4">
        <w:trPr>
          <w:jc w:val="center"/>
        </w:trPr>
        <w:tc>
          <w:tcPr>
            <w:tcW w:w="653" w:type="dxa"/>
          </w:tcPr>
          <w:p w14:paraId="4EED75FF"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c>
          <w:tcPr>
            <w:tcW w:w="1280" w:type="dxa"/>
          </w:tcPr>
          <w:p w14:paraId="06D489FD"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c>
          <w:tcPr>
            <w:tcW w:w="776" w:type="dxa"/>
          </w:tcPr>
          <w:p w14:paraId="22BE6250" w14:textId="77777777" w:rsidR="002A46D4" w:rsidRPr="008C18F5" w:rsidRDefault="002A46D4" w:rsidP="00EC0860">
            <w:pPr>
              <w:widowControl w:val="0"/>
              <w:autoSpaceDE w:val="0"/>
              <w:autoSpaceDN w:val="0"/>
              <w:adjustRightInd w:val="0"/>
              <w:spacing w:after="0" w:line="240" w:lineRule="auto"/>
              <w:jc w:val="both"/>
              <w:rPr>
                <w:rFonts w:ascii="Times New Roman" w:hAnsi="Times New Roman" w:cs="Times New Roman"/>
                <w:b/>
                <w:sz w:val="18"/>
                <w:szCs w:val="18"/>
              </w:rPr>
            </w:pPr>
          </w:p>
        </w:tc>
        <w:tc>
          <w:tcPr>
            <w:tcW w:w="819" w:type="dxa"/>
          </w:tcPr>
          <w:p w14:paraId="7CCE61C3" w14:textId="77777777" w:rsidR="002A46D4" w:rsidRPr="008C18F5" w:rsidRDefault="002A46D4" w:rsidP="00EC0860">
            <w:pPr>
              <w:widowControl w:val="0"/>
              <w:autoSpaceDE w:val="0"/>
              <w:autoSpaceDN w:val="0"/>
              <w:adjustRightInd w:val="0"/>
              <w:spacing w:after="0" w:line="240" w:lineRule="auto"/>
              <w:jc w:val="both"/>
              <w:rPr>
                <w:rFonts w:ascii="Times New Roman" w:hAnsi="Times New Roman" w:cs="Times New Roman"/>
                <w:b/>
                <w:sz w:val="18"/>
                <w:szCs w:val="18"/>
              </w:rPr>
            </w:pPr>
          </w:p>
        </w:tc>
        <w:tc>
          <w:tcPr>
            <w:tcW w:w="1217" w:type="dxa"/>
          </w:tcPr>
          <w:p w14:paraId="148979B7" w14:textId="77777777" w:rsidR="002A46D4" w:rsidRPr="008C18F5" w:rsidRDefault="002A46D4" w:rsidP="00EC0860">
            <w:pPr>
              <w:widowControl w:val="0"/>
              <w:autoSpaceDE w:val="0"/>
              <w:autoSpaceDN w:val="0"/>
              <w:adjustRightInd w:val="0"/>
              <w:spacing w:after="0" w:line="240" w:lineRule="auto"/>
              <w:jc w:val="both"/>
              <w:rPr>
                <w:rFonts w:ascii="Times New Roman" w:hAnsi="Times New Roman" w:cs="Times New Roman"/>
                <w:b/>
                <w:sz w:val="18"/>
                <w:szCs w:val="18"/>
              </w:rPr>
            </w:pPr>
          </w:p>
        </w:tc>
        <w:tc>
          <w:tcPr>
            <w:tcW w:w="987" w:type="dxa"/>
          </w:tcPr>
          <w:p w14:paraId="790F2F54" w14:textId="77777777" w:rsidR="002A46D4" w:rsidRPr="008C18F5" w:rsidRDefault="002A46D4" w:rsidP="00EC0860">
            <w:pPr>
              <w:widowControl w:val="0"/>
              <w:autoSpaceDE w:val="0"/>
              <w:autoSpaceDN w:val="0"/>
              <w:adjustRightInd w:val="0"/>
              <w:spacing w:after="0" w:line="240" w:lineRule="auto"/>
              <w:jc w:val="both"/>
              <w:rPr>
                <w:rFonts w:ascii="Times New Roman" w:hAnsi="Times New Roman" w:cs="Times New Roman"/>
                <w:b/>
                <w:sz w:val="18"/>
                <w:szCs w:val="18"/>
              </w:rPr>
            </w:pPr>
          </w:p>
        </w:tc>
        <w:tc>
          <w:tcPr>
            <w:tcW w:w="1618" w:type="dxa"/>
          </w:tcPr>
          <w:p w14:paraId="56979F27" w14:textId="77777777" w:rsidR="002A46D4" w:rsidRPr="008C18F5" w:rsidRDefault="002A46D4" w:rsidP="00EC0860">
            <w:pPr>
              <w:widowControl w:val="0"/>
              <w:autoSpaceDE w:val="0"/>
              <w:autoSpaceDN w:val="0"/>
              <w:adjustRightInd w:val="0"/>
              <w:spacing w:after="0" w:line="240" w:lineRule="auto"/>
              <w:jc w:val="both"/>
              <w:rPr>
                <w:rFonts w:ascii="Times New Roman" w:hAnsi="Times New Roman" w:cs="Times New Roman"/>
                <w:b/>
                <w:sz w:val="18"/>
                <w:szCs w:val="18"/>
              </w:rPr>
            </w:pPr>
          </w:p>
        </w:tc>
        <w:tc>
          <w:tcPr>
            <w:tcW w:w="800" w:type="dxa"/>
          </w:tcPr>
          <w:p w14:paraId="11C17BE7" w14:textId="77777777" w:rsidR="002A46D4" w:rsidRPr="008C18F5" w:rsidRDefault="002A46D4" w:rsidP="00EC0860">
            <w:pPr>
              <w:widowControl w:val="0"/>
              <w:autoSpaceDE w:val="0"/>
              <w:autoSpaceDN w:val="0"/>
              <w:adjustRightInd w:val="0"/>
              <w:spacing w:after="0" w:line="240" w:lineRule="auto"/>
              <w:jc w:val="both"/>
              <w:rPr>
                <w:rFonts w:ascii="Times New Roman" w:hAnsi="Times New Roman" w:cs="Times New Roman"/>
                <w:b/>
                <w:sz w:val="18"/>
                <w:szCs w:val="18"/>
              </w:rPr>
            </w:pPr>
          </w:p>
        </w:tc>
        <w:tc>
          <w:tcPr>
            <w:tcW w:w="1195" w:type="dxa"/>
          </w:tcPr>
          <w:p w14:paraId="46BB1380" w14:textId="77777777" w:rsidR="002A46D4" w:rsidRPr="008C18F5" w:rsidRDefault="002A46D4" w:rsidP="00EC0860">
            <w:pPr>
              <w:widowControl w:val="0"/>
              <w:autoSpaceDE w:val="0"/>
              <w:autoSpaceDN w:val="0"/>
              <w:adjustRightInd w:val="0"/>
              <w:spacing w:after="0" w:line="240" w:lineRule="auto"/>
              <w:jc w:val="both"/>
              <w:rPr>
                <w:rFonts w:ascii="Times New Roman" w:hAnsi="Times New Roman" w:cs="Times New Roman"/>
                <w:b/>
                <w:sz w:val="18"/>
                <w:szCs w:val="18"/>
              </w:rPr>
            </w:pPr>
          </w:p>
        </w:tc>
      </w:tr>
      <w:tr w:rsidR="002A46D4" w:rsidRPr="008C18F5" w14:paraId="388EDFF9" w14:textId="77777777" w:rsidTr="002A46D4">
        <w:trPr>
          <w:jc w:val="center"/>
        </w:trPr>
        <w:tc>
          <w:tcPr>
            <w:tcW w:w="653" w:type="dxa"/>
          </w:tcPr>
          <w:p w14:paraId="0A70E74C"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c>
          <w:tcPr>
            <w:tcW w:w="1280" w:type="dxa"/>
          </w:tcPr>
          <w:p w14:paraId="28660948"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c>
          <w:tcPr>
            <w:tcW w:w="776" w:type="dxa"/>
          </w:tcPr>
          <w:p w14:paraId="6D7ECB3F"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c>
          <w:tcPr>
            <w:tcW w:w="819" w:type="dxa"/>
          </w:tcPr>
          <w:p w14:paraId="344823A7"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c>
          <w:tcPr>
            <w:tcW w:w="1217" w:type="dxa"/>
          </w:tcPr>
          <w:p w14:paraId="4E8C8992"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c>
          <w:tcPr>
            <w:tcW w:w="987" w:type="dxa"/>
          </w:tcPr>
          <w:p w14:paraId="00867FF5"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c>
          <w:tcPr>
            <w:tcW w:w="1618" w:type="dxa"/>
          </w:tcPr>
          <w:p w14:paraId="42E78C48"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c>
          <w:tcPr>
            <w:tcW w:w="800" w:type="dxa"/>
          </w:tcPr>
          <w:p w14:paraId="47FD7B6D"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c>
          <w:tcPr>
            <w:tcW w:w="1195" w:type="dxa"/>
          </w:tcPr>
          <w:p w14:paraId="6274DEA9"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r>
      <w:tr w:rsidR="002A46D4" w:rsidRPr="008C18F5" w14:paraId="7CBF4DB0" w14:textId="77777777" w:rsidTr="002A46D4">
        <w:trPr>
          <w:jc w:val="center"/>
        </w:trPr>
        <w:tc>
          <w:tcPr>
            <w:tcW w:w="653" w:type="dxa"/>
          </w:tcPr>
          <w:p w14:paraId="5C33207B"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c>
          <w:tcPr>
            <w:tcW w:w="1280" w:type="dxa"/>
          </w:tcPr>
          <w:p w14:paraId="30720466"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c>
          <w:tcPr>
            <w:tcW w:w="776" w:type="dxa"/>
          </w:tcPr>
          <w:p w14:paraId="211F7E3F"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c>
          <w:tcPr>
            <w:tcW w:w="819" w:type="dxa"/>
          </w:tcPr>
          <w:p w14:paraId="503AEB69"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c>
          <w:tcPr>
            <w:tcW w:w="1217" w:type="dxa"/>
          </w:tcPr>
          <w:p w14:paraId="7F6601A5"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c>
          <w:tcPr>
            <w:tcW w:w="987" w:type="dxa"/>
          </w:tcPr>
          <w:p w14:paraId="075A035E"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c>
          <w:tcPr>
            <w:tcW w:w="1618" w:type="dxa"/>
          </w:tcPr>
          <w:p w14:paraId="233FDA55"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c>
          <w:tcPr>
            <w:tcW w:w="800" w:type="dxa"/>
          </w:tcPr>
          <w:p w14:paraId="63A7B6A9"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c>
          <w:tcPr>
            <w:tcW w:w="1195" w:type="dxa"/>
          </w:tcPr>
          <w:p w14:paraId="34174BAF"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r>
      <w:tr w:rsidR="002A46D4" w:rsidRPr="008C18F5" w14:paraId="34E23560" w14:textId="77777777" w:rsidTr="002A46D4">
        <w:trPr>
          <w:jc w:val="center"/>
        </w:trPr>
        <w:tc>
          <w:tcPr>
            <w:tcW w:w="653" w:type="dxa"/>
            <w:tcBorders>
              <w:left w:val="nil"/>
              <w:bottom w:val="nil"/>
              <w:right w:val="nil"/>
            </w:tcBorders>
          </w:tcPr>
          <w:p w14:paraId="52146654"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p w14:paraId="73A67510"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c>
          <w:tcPr>
            <w:tcW w:w="1280" w:type="dxa"/>
            <w:tcBorders>
              <w:left w:val="nil"/>
              <w:bottom w:val="nil"/>
              <w:right w:val="nil"/>
            </w:tcBorders>
          </w:tcPr>
          <w:p w14:paraId="53E5CAC4"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24"/>
                <w:szCs w:val="24"/>
              </w:rPr>
            </w:pPr>
            <w:r w:rsidRPr="008C18F5">
              <w:rPr>
                <w:rFonts w:ascii="Times New Roman" w:hAnsi="Times New Roman" w:cs="Times New Roman"/>
                <w:b/>
                <w:sz w:val="24"/>
                <w:szCs w:val="24"/>
              </w:rPr>
              <w:t>ВСЕГО:</w:t>
            </w:r>
          </w:p>
        </w:tc>
        <w:tc>
          <w:tcPr>
            <w:tcW w:w="776" w:type="dxa"/>
            <w:tcBorders>
              <w:left w:val="nil"/>
              <w:bottom w:val="nil"/>
              <w:right w:val="nil"/>
            </w:tcBorders>
          </w:tcPr>
          <w:p w14:paraId="31A0A708"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c>
          <w:tcPr>
            <w:tcW w:w="819" w:type="dxa"/>
            <w:tcBorders>
              <w:left w:val="nil"/>
              <w:bottom w:val="nil"/>
              <w:right w:val="nil"/>
            </w:tcBorders>
          </w:tcPr>
          <w:p w14:paraId="7B34B1F9"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c>
          <w:tcPr>
            <w:tcW w:w="1217" w:type="dxa"/>
            <w:tcBorders>
              <w:left w:val="nil"/>
              <w:bottom w:val="nil"/>
              <w:right w:val="nil"/>
            </w:tcBorders>
          </w:tcPr>
          <w:p w14:paraId="2F9C9605"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c>
          <w:tcPr>
            <w:tcW w:w="987" w:type="dxa"/>
            <w:tcBorders>
              <w:left w:val="nil"/>
              <w:bottom w:val="nil"/>
              <w:right w:val="nil"/>
            </w:tcBorders>
          </w:tcPr>
          <w:p w14:paraId="2533FB56"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c>
          <w:tcPr>
            <w:tcW w:w="1618" w:type="dxa"/>
            <w:tcBorders>
              <w:left w:val="nil"/>
              <w:bottom w:val="nil"/>
              <w:right w:val="nil"/>
            </w:tcBorders>
          </w:tcPr>
          <w:p w14:paraId="563DCA96"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c>
          <w:tcPr>
            <w:tcW w:w="800" w:type="dxa"/>
            <w:tcBorders>
              <w:left w:val="nil"/>
              <w:bottom w:val="nil"/>
              <w:right w:val="nil"/>
            </w:tcBorders>
          </w:tcPr>
          <w:p w14:paraId="1B91CD1D"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c>
          <w:tcPr>
            <w:tcW w:w="1195" w:type="dxa"/>
            <w:tcBorders>
              <w:left w:val="nil"/>
              <w:bottom w:val="nil"/>
              <w:right w:val="nil"/>
            </w:tcBorders>
          </w:tcPr>
          <w:p w14:paraId="4376853C" w14:textId="77777777" w:rsidR="002A46D4" w:rsidRPr="008C18F5" w:rsidRDefault="002A46D4" w:rsidP="00EC0860">
            <w:pPr>
              <w:autoSpaceDE w:val="0"/>
              <w:autoSpaceDN w:val="0"/>
              <w:adjustRightInd w:val="0"/>
              <w:spacing w:after="0" w:line="240" w:lineRule="auto"/>
              <w:jc w:val="both"/>
              <w:rPr>
                <w:rFonts w:ascii="Times New Roman" w:hAnsi="Times New Roman" w:cs="Times New Roman"/>
                <w:b/>
                <w:sz w:val="18"/>
                <w:szCs w:val="18"/>
              </w:rPr>
            </w:pPr>
          </w:p>
        </w:tc>
      </w:tr>
    </w:tbl>
    <w:p w14:paraId="652670E6" w14:textId="77777777" w:rsidR="002A46D4" w:rsidRPr="008C18F5" w:rsidRDefault="002A46D4" w:rsidP="00EC0860">
      <w:pPr>
        <w:spacing w:after="0" w:line="240" w:lineRule="auto"/>
        <w:jc w:val="both"/>
        <w:rPr>
          <w:rFonts w:ascii="Times New Roman" w:hAnsi="Times New Roman" w:cs="Times New Roman"/>
          <w:b/>
          <w:sz w:val="24"/>
          <w:szCs w:val="24"/>
        </w:rPr>
      </w:pPr>
      <w:r w:rsidRPr="008C18F5">
        <w:rPr>
          <w:rFonts w:ascii="Times New Roman" w:hAnsi="Times New Roman" w:cs="Times New Roman"/>
          <w:b/>
          <w:sz w:val="24"/>
          <w:szCs w:val="24"/>
        </w:rPr>
        <w:t>Вид (форма) размещения предвыборной агитации: агитационные Материалы в форме видеороликов.</w:t>
      </w:r>
    </w:p>
    <w:p w14:paraId="0EC61D45" w14:textId="77777777" w:rsidR="002A46D4" w:rsidRPr="008C18F5" w:rsidRDefault="002A46D4" w:rsidP="00EC0860">
      <w:pPr>
        <w:spacing w:after="0" w:line="240" w:lineRule="auto"/>
        <w:jc w:val="both"/>
        <w:rPr>
          <w:rFonts w:ascii="Times New Roman" w:hAnsi="Times New Roman" w:cs="Times New Roman"/>
          <w:b/>
          <w:sz w:val="24"/>
          <w:szCs w:val="24"/>
        </w:rPr>
      </w:pPr>
      <w:r w:rsidRPr="008C18F5">
        <w:rPr>
          <w:rFonts w:ascii="Times New Roman" w:hAnsi="Times New Roman" w:cs="Times New Roman"/>
          <w:b/>
          <w:sz w:val="24"/>
          <w:szCs w:val="24"/>
        </w:rPr>
        <w:t>Хронометраж в секундах: ___________.</w:t>
      </w:r>
    </w:p>
    <w:p w14:paraId="615DA141" w14:textId="77777777" w:rsidR="002A46D4" w:rsidRPr="008C18F5" w:rsidRDefault="002A46D4" w:rsidP="00EC0860">
      <w:pPr>
        <w:spacing w:after="0" w:line="240" w:lineRule="auto"/>
        <w:jc w:val="both"/>
        <w:rPr>
          <w:rFonts w:ascii="Times New Roman" w:hAnsi="Times New Roman" w:cs="Times New Roman"/>
          <w:b/>
          <w:sz w:val="24"/>
          <w:szCs w:val="24"/>
        </w:rPr>
      </w:pPr>
      <w:r w:rsidRPr="008C18F5">
        <w:rPr>
          <w:rFonts w:ascii="Times New Roman" w:hAnsi="Times New Roman" w:cs="Times New Roman"/>
          <w:b/>
          <w:sz w:val="24"/>
          <w:szCs w:val="24"/>
        </w:rPr>
        <w:t xml:space="preserve">Сумма без НДС </w:t>
      </w:r>
    </w:p>
    <w:p w14:paraId="60001580" w14:textId="77777777" w:rsidR="002A46D4" w:rsidRPr="008C18F5" w:rsidRDefault="002A46D4" w:rsidP="00EC0860">
      <w:pPr>
        <w:spacing w:after="0" w:line="240" w:lineRule="auto"/>
        <w:jc w:val="both"/>
        <w:rPr>
          <w:rFonts w:ascii="Times New Roman" w:hAnsi="Times New Roman" w:cs="Times New Roman"/>
          <w:b/>
          <w:sz w:val="24"/>
          <w:szCs w:val="24"/>
        </w:rPr>
      </w:pPr>
      <w:r w:rsidRPr="008C18F5">
        <w:rPr>
          <w:rFonts w:ascii="Times New Roman" w:hAnsi="Times New Roman" w:cs="Times New Roman"/>
          <w:b/>
          <w:sz w:val="24"/>
          <w:szCs w:val="24"/>
        </w:rPr>
        <w:t>Сумма с НДС (20%)</w:t>
      </w:r>
    </w:p>
    <w:p w14:paraId="7E45B600" w14:textId="77777777" w:rsidR="002A46D4" w:rsidRPr="008C18F5" w:rsidRDefault="002A46D4" w:rsidP="00EC0860">
      <w:pPr>
        <w:spacing w:after="0" w:line="240" w:lineRule="auto"/>
        <w:jc w:val="both"/>
        <w:rPr>
          <w:rFonts w:ascii="Times New Roman" w:hAnsi="Times New Roman" w:cs="Times New Roman"/>
          <w:sz w:val="24"/>
          <w:szCs w:val="24"/>
        </w:rPr>
      </w:pPr>
      <w:r w:rsidRPr="006F2897">
        <w:rPr>
          <w:rFonts w:ascii="Times New Roman" w:hAnsi="Times New Roman" w:cs="Times New Roman"/>
          <w:sz w:val="24"/>
          <w:szCs w:val="24"/>
          <w:vertAlign w:val="superscript"/>
        </w:rPr>
        <w:t>1)</w:t>
      </w:r>
      <w:r w:rsidRPr="008C18F5">
        <w:rPr>
          <w:rFonts w:ascii="Times New Roman" w:hAnsi="Times New Roman" w:cs="Times New Roman"/>
          <w:sz w:val="24"/>
          <w:szCs w:val="24"/>
        </w:rPr>
        <w:t xml:space="preserve"> Порядковый номер блока, выходящего в данной программе.</w:t>
      </w:r>
    </w:p>
    <w:p w14:paraId="53640A6C" w14:textId="77777777" w:rsidR="002A46D4" w:rsidRPr="008C18F5" w:rsidRDefault="002A46D4" w:rsidP="00EC0860">
      <w:pPr>
        <w:spacing w:after="0" w:line="240" w:lineRule="auto"/>
        <w:jc w:val="both"/>
        <w:rPr>
          <w:rFonts w:ascii="Times New Roman" w:hAnsi="Times New Roman" w:cs="Times New Roman"/>
          <w:sz w:val="24"/>
          <w:szCs w:val="24"/>
        </w:rPr>
      </w:pPr>
      <w:r w:rsidRPr="006F2897">
        <w:rPr>
          <w:rFonts w:ascii="Times New Roman" w:hAnsi="Times New Roman" w:cs="Times New Roman"/>
          <w:sz w:val="24"/>
          <w:szCs w:val="24"/>
          <w:vertAlign w:val="superscript"/>
        </w:rPr>
        <w:t>2)</w:t>
      </w:r>
      <w:r w:rsidRPr="008C18F5">
        <w:rPr>
          <w:rFonts w:ascii="Times New Roman" w:hAnsi="Times New Roman" w:cs="Times New Roman"/>
          <w:sz w:val="24"/>
          <w:szCs w:val="24"/>
        </w:rPr>
        <w:t xml:space="preserve"> Планируемое время начала выхода блока (время московское).</w:t>
      </w:r>
    </w:p>
    <w:p w14:paraId="3FF0A4C8" w14:textId="77777777" w:rsidR="002A46D4" w:rsidRPr="008C18F5" w:rsidRDefault="002A46D4" w:rsidP="00EC0860">
      <w:pPr>
        <w:spacing w:after="0" w:line="240" w:lineRule="auto"/>
        <w:jc w:val="both"/>
        <w:rPr>
          <w:rFonts w:ascii="Times New Roman" w:hAnsi="Times New Roman" w:cs="Times New Roman"/>
          <w:sz w:val="24"/>
          <w:szCs w:val="24"/>
        </w:rPr>
      </w:pPr>
      <w:r w:rsidRPr="006F2897">
        <w:rPr>
          <w:rFonts w:ascii="Times New Roman" w:hAnsi="Times New Roman" w:cs="Times New Roman"/>
          <w:sz w:val="24"/>
          <w:szCs w:val="24"/>
          <w:vertAlign w:val="superscript"/>
        </w:rPr>
        <w:t>3)</w:t>
      </w:r>
      <w:r w:rsidRPr="008C18F5">
        <w:rPr>
          <w:rFonts w:ascii="Times New Roman" w:hAnsi="Times New Roman" w:cs="Times New Roman"/>
          <w:sz w:val="24"/>
          <w:szCs w:val="24"/>
        </w:rPr>
        <w:t xml:space="preserve"> Название Материала (указывается Заказчиком).</w:t>
      </w:r>
    </w:p>
    <w:p w14:paraId="0DEE5471" w14:textId="77777777" w:rsidR="002A46D4" w:rsidRPr="008C18F5" w:rsidRDefault="002A46D4" w:rsidP="00EC0860">
      <w:pPr>
        <w:spacing w:after="0" w:line="240" w:lineRule="auto"/>
        <w:jc w:val="both"/>
        <w:rPr>
          <w:rFonts w:ascii="Times New Roman" w:hAnsi="Times New Roman" w:cs="Times New Roman"/>
          <w:sz w:val="24"/>
          <w:szCs w:val="24"/>
        </w:rPr>
      </w:pPr>
      <w:r w:rsidRPr="006F2897">
        <w:rPr>
          <w:rFonts w:ascii="Times New Roman" w:hAnsi="Times New Roman" w:cs="Times New Roman"/>
          <w:sz w:val="24"/>
          <w:szCs w:val="24"/>
          <w:vertAlign w:val="superscript"/>
        </w:rPr>
        <w:t>4)</w:t>
      </w:r>
      <w:r w:rsidRPr="008C18F5">
        <w:rPr>
          <w:rFonts w:ascii="Times New Roman" w:hAnsi="Times New Roman" w:cs="Times New Roman"/>
          <w:sz w:val="24"/>
          <w:szCs w:val="24"/>
        </w:rPr>
        <w:t xml:space="preserve"> Версия Материала (указывается Заказчиком).</w:t>
      </w:r>
    </w:p>
    <w:p w14:paraId="0B2A26FB" w14:textId="77777777" w:rsidR="002A46D4" w:rsidRPr="008C18F5" w:rsidRDefault="002A46D4" w:rsidP="00EC0860">
      <w:pPr>
        <w:spacing w:after="0" w:line="240" w:lineRule="auto"/>
        <w:jc w:val="both"/>
        <w:rPr>
          <w:rFonts w:ascii="Times New Roman" w:hAnsi="Times New Roman" w:cs="Times New Roman"/>
          <w:sz w:val="24"/>
          <w:szCs w:val="24"/>
        </w:rPr>
      </w:pPr>
      <w:r w:rsidRPr="006F2897">
        <w:rPr>
          <w:rFonts w:ascii="Times New Roman" w:hAnsi="Times New Roman" w:cs="Times New Roman"/>
          <w:sz w:val="24"/>
          <w:szCs w:val="24"/>
          <w:vertAlign w:val="superscript"/>
        </w:rPr>
        <w:t>5)</w:t>
      </w:r>
      <w:r w:rsidRPr="008C18F5">
        <w:rPr>
          <w:rFonts w:ascii="Times New Roman" w:hAnsi="Times New Roman" w:cs="Times New Roman"/>
          <w:sz w:val="24"/>
          <w:szCs w:val="24"/>
        </w:rPr>
        <w:t xml:space="preserve"> Хронометраж указывается в секундах.</w:t>
      </w:r>
    </w:p>
    <w:p w14:paraId="6B2619F0" w14:textId="77777777" w:rsidR="002A46D4" w:rsidRPr="008C18F5" w:rsidRDefault="002A46D4" w:rsidP="00EC0860">
      <w:pPr>
        <w:spacing w:after="0" w:line="240" w:lineRule="auto"/>
        <w:jc w:val="both"/>
        <w:rPr>
          <w:rFonts w:ascii="Times New Roman" w:hAnsi="Times New Roman" w:cs="Times New Roman"/>
          <w:sz w:val="24"/>
          <w:szCs w:val="24"/>
        </w:rPr>
      </w:pPr>
      <w:r w:rsidRPr="006F2897">
        <w:rPr>
          <w:rFonts w:ascii="Times New Roman" w:hAnsi="Times New Roman" w:cs="Times New Roman"/>
          <w:sz w:val="24"/>
          <w:szCs w:val="24"/>
          <w:vertAlign w:val="superscript"/>
        </w:rPr>
        <w:t>6)</w:t>
      </w:r>
      <w:r w:rsidRPr="008C18F5">
        <w:rPr>
          <w:rFonts w:ascii="Times New Roman" w:hAnsi="Times New Roman" w:cs="Times New Roman"/>
          <w:sz w:val="24"/>
          <w:szCs w:val="24"/>
        </w:rPr>
        <w:t xml:space="preserve"> Цена без НДС указана в соответствии с опубликованными Исполнителем сведениями о размере и условиях оплаты Материалов.</w:t>
      </w:r>
    </w:p>
    <w:p w14:paraId="2FBDF337" w14:textId="77777777" w:rsidR="002A46D4" w:rsidRPr="008C18F5" w:rsidRDefault="002A46D4" w:rsidP="00EC0860">
      <w:pPr>
        <w:spacing w:after="0" w:line="240" w:lineRule="auto"/>
        <w:jc w:val="both"/>
        <w:rPr>
          <w:rFonts w:ascii="Times New Roman" w:hAnsi="Times New Roman" w:cs="Times New Roman"/>
          <w:sz w:val="24"/>
          <w:szCs w:val="24"/>
        </w:rPr>
      </w:pPr>
      <w:r w:rsidRPr="006F2897">
        <w:rPr>
          <w:rFonts w:ascii="Times New Roman" w:hAnsi="Times New Roman" w:cs="Times New Roman"/>
          <w:sz w:val="24"/>
          <w:szCs w:val="24"/>
          <w:vertAlign w:val="superscript"/>
        </w:rPr>
        <w:t>7)</w:t>
      </w:r>
      <w:r w:rsidRPr="008C18F5">
        <w:rPr>
          <w:rFonts w:ascii="Times New Roman" w:hAnsi="Times New Roman" w:cs="Times New Roman"/>
          <w:sz w:val="24"/>
          <w:szCs w:val="24"/>
        </w:rPr>
        <w:t xml:space="preserve"> Стоимость определяется на основании цены с учётом заявленного хронометража.</w:t>
      </w:r>
    </w:p>
    <w:p w14:paraId="25285588"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lastRenderedPageBreak/>
        <w:t>Оплата услуг по настоящему Приложению осуществляется Заказчиком в соответствии с условиями Договора.</w:t>
      </w:r>
    </w:p>
    <w:p w14:paraId="17660000"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Настоящее Приложение является неотъемлемой частью Договора и вступает в силу с момента его подписания Сторонами.</w:t>
      </w:r>
    </w:p>
    <w:p w14:paraId="3F1ABF51" w14:textId="34E2C799"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Настоящее Приложение подписано Сторонами в ____________ экземплярах на русском языке, имеющих равную юридическую силу, по ______ экземпляру для каждой из Сторон.</w:t>
      </w:r>
    </w:p>
    <w:p w14:paraId="002A4C90" w14:textId="77777777" w:rsidR="002A46D4" w:rsidRPr="008C18F5" w:rsidRDefault="002A46D4" w:rsidP="00EC0860">
      <w:pPr>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672"/>
        <w:gridCol w:w="4673"/>
      </w:tblGrid>
      <w:tr w:rsidR="00213C60" w:rsidRPr="008C18F5" w14:paraId="6A0F97EB" w14:textId="77777777" w:rsidTr="00A04C52">
        <w:tc>
          <w:tcPr>
            <w:tcW w:w="4672" w:type="dxa"/>
          </w:tcPr>
          <w:p w14:paraId="71C7E463" w14:textId="77777777" w:rsidR="00213C60" w:rsidRPr="008C18F5" w:rsidRDefault="00213C60" w:rsidP="00EC0860">
            <w:pPr>
              <w:jc w:val="both"/>
              <w:rPr>
                <w:rFonts w:ascii="Times New Roman" w:hAnsi="Times New Roman" w:cs="Times New Roman"/>
                <w:sz w:val="20"/>
                <w:szCs w:val="20"/>
              </w:rPr>
            </w:pPr>
            <w:r w:rsidRPr="008C18F5">
              <w:rPr>
                <w:rFonts w:ascii="Times New Roman" w:hAnsi="Times New Roman" w:cs="Times New Roman"/>
                <w:sz w:val="20"/>
                <w:szCs w:val="20"/>
              </w:rPr>
              <w:t>От «Заказчика»</w:t>
            </w:r>
          </w:p>
          <w:p w14:paraId="1C918D06" w14:textId="77777777" w:rsidR="00213C60" w:rsidRPr="008C18F5" w:rsidRDefault="00213C60" w:rsidP="00EC0860">
            <w:pPr>
              <w:jc w:val="both"/>
              <w:rPr>
                <w:rFonts w:ascii="Times New Roman" w:hAnsi="Times New Roman" w:cs="Times New Roman"/>
                <w:sz w:val="20"/>
                <w:szCs w:val="20"/>
              </w:rPr>
            </w:pPr>
          </w:p>
          <w:p w14:paraId="16DBE5FD" w14:textId="77777777" w:rsidR="00213C60" w:rsidRPr="008C18F5" w:rsidRDefault="00213C60" w:rsidP="00EC0860">
            <w:pPr>
              <w:jc w:val="both"/>
              <w:rPr>
                <w:rFonts w:ascii="Times New Roman" w:hAnsi="Times New Roman" w:cs="Times New Roman"/>
                <w:sz w:val="20"/>
                <w:szCs w:val="20"/>
              </w:rPr>
            </w:pPr>
            <w:r w:rsidRPr="008C18F5">
              <w:rPr>
                <w:rFonts w:ascii="Times New Roman" w:hAnsi="Times New Roman" w:cs="Times New Roman"/>
                <w:sz w:val="20"/>
                <w:szCs w:val="20"/>
              </w:rPr>
              <w:t xml:space="preserve">Уполномоченный представитель </w:t>
            </w:r>
          </w:p>
          <w:p w14:paraId="0D12E757" w14:textId="77777777" w:rsidR="00213C60" w:rsidRPr="008C18F5" w:rsidRDefault="00213C60" w:rsidP="00EC0860">
            <w:pPr>
              <w:jc w:val="both"/>
              <w:rPr>
                <w:rFonts w:ascii="Times New Roman" w:hAnsi="Times New Roman" w:cs="Times New Roman"/>
                <w:sz w:val="20"/>
                <w:szCs w:val="20"/>
              </w:rPr>
            </w:pPr>
            <w:r w:rsidRPr="008C18F5">
              <w:rPr>
                <w:rFonts w:ascii="Times New Roman" w:hAnsi="Times New Roman" w:cs="Times New Roman"/>
                <w:sz w:val="20"/>
                <w:szCs w:val="20"/>
              </w:rPr>
              <w:t>по финансовым вопросам кандидата</w:t>
            </w:r>
          </w:p>
          <w:p w14:paraId="2941B293" w14:textId="77777777" w:rsidR="00213C60" w:rsidRPr="008C18F5" w:rsidRDefault="00213C60" w:rsidP="00EC0860">
            <w:pPr>
              <w:jc w:val="both"/>
              <w:rPr>
                <w:rFonts w:ascii="Times New Roman" w:hAnsi="Times New Roman" w:cs="Times New Roman"/>
                <w:sz w:val="20"/>
                <w:szCs w:val="20"/>
              </w:rPr>
            </w:pPr>
            <w:r w:rsidRPr="008C18F5">
              <w:rPr>
                <w:rFonts w:ascii="Times New Roman" w:hAnsi="Times New Roman" w:cs="Times New Roman"/>
                <w:sz w:val="20"/>
                <w:szCs w:val="20"/>
              </w:rPr>
              <w:t xml:space="preserve">на должность Президента </w:t>
            </w:r>
          </w:p>
          <w:p w14:paraId="586C6D32" w14:textId="77777777" w:rsidR="00213C60" w:rsidRPr="008C18F5" w:rsidRDefault="00213C60" w:rsidP="00EC0860">
            <w:pPr>
              <w:jc w:val="both"/>
              <w:rPr>
                <w:rFonts w:ascii="Times New Roman" w:hAnsi="Times New Roman" w:cs="Times New Roman"/>
                <w:sz w:val="20"/>
                <w:szCs w:val="20"/>
              </w:rPr>
            </w:pPr>
            <w:r w:rsidRPr="008C18F5">
              <w:rPr>
                <w:rFonts w:ascii="Times New Roman" w:hAnsi="Times New Roman" w:cs="Times New Roman"/>
                <w:sz w:val="20"/>
                <w:szCs w:val="20"/>
              </w:rPr>
              <w:t>Российской Федерации ____________________/ ______________ /         М.П.</w:t>
            </w:r>
            <w:r w:rsidRPr="008C18F5">
              <w:rPr>
                <w:rFonts w:ascii="Times New Roman" w:hAnsi="Times New Roman" w:cs="Times New Roman"/>
                <w:sz w:val="20"/>
                <w:szCs w:val="20"/>
              </w:rPr>
              <w:tab/>
            </w:r>
            <w:r w:rsidRPr="008C18F5">
              <w:rPr>
                <w:rFonts w:ascii="Times New Roman" w:hAnsi="Times New Roman" w:cs="Times New Roman"/>
                <w:sz w:val="20"/>
                <w:szCs w:val="20"/>
              </w:rPr>
              <w:tab/>
            </w:r>
          </w:p>
        </w:tc>
        <w:tc>
          <w:tcPr>
            <w:tcW w:w="4673" w:type="dxa"/>
          </w:tcPr>
          <w:p w14:paraId="52A5EF0E" w14:textId="2B20FA4C" w:rsidR="00213C60" w:rsidRDefault="00213C60" w:rsidP="00EC0860">
            <w:pPr>
              <w:jc w:val="both"/>
              <w:rPr>
                <w:rFonts w:ascii="Times New Roman" w:hAnsi="Times New Roman" w:cs="Times New Roman"/>
                <w:sz w:val="20"/>
                <w:szCs w:val="20"/>
              </w:rPr>
            </w:pPr>
            <w:r w:rsidRPr="008C18F5">
              <w:rPr>
                <w:rFonts w:ascii="Times New Roman" w:hAnsi="Times New Roman" w:cs="Times New Roman"/>
                <w:sz w:val="20"/>
                <w:szCs w:val="20"/>
              </w:rPr>
              <w:t>От «Исполнителя»</w:t>
            </w:r>
          </w:p>
          <w:p w14:paraId="2B2EF1B4" w14:textId="38145BD7" w:rsidR="00714997" w:rsidRDefault="00714997" w:rsidP="00EC0860">
            <w:pPr>
              <w:jc w:val="both"/>
              <w:rPr>
                <w:rFonts w:ascii="Times New Roman" w:hAnsi="Times New Roman" w:cs="Times New Roman"/>
                <w:sz w:val="20"/>
                <w:szCs w:val="20"/>
              </w:rPr>
            </w:pPr>
            <w:r>
              <w:rPr>
                <w:rFonts w:ascii="Times New Roman" w:hAnsi="Times New Roman" w:cs="Times New Roman"/>
                <w:sz w:val="20"/>
                <w:szCs w:val="20"/>
              </w:rPr>
              <w:t>Директор ГТРК «Карелия»</w:t>
            </w:r>
          </w:p>
          <w:p w14:paraId="00141243" w14:textId="1D0D4EF0" w:rsidR="00714997" w:rsidRDefault="00714997" w:rsidP="00EC0860">
            <w:pPr>
              <w:jc w:val="both"/>
              <w:rPr>
                <w:rFonts w:ascii="Times New Roman" w:hAnsi="Times New Roman" w:cs="Times New Roman"/>
                <w:sz w:val="20"/>
                <w:szCs w:val="20"/>
              </w:rPr>
            </w:pPr>
          </w:p>
          <w:p w14:paraId="229A0251" w14:textId="77777777" w:rsidR="00714997" w:rsidRPr="008C18F5" w:rsidRDefault="00714997" w:rsidP="00EC0860">
            <w:pPr>
              <w:jc w:val="both"/>
              <w:rPr>
                <w:rFonts w:ascii="Times New Roman" w:hAnsi="Times New Roman" w:cs="Times New Roman"/>
                <w:sz w:val="20"/>
                <w:szCs w:val="20"/>
              </w:rPr>
            </w:pPr>
          </w:p>
          <w:p w14:paraId="42D0C866" w14:textId="77777777" w:rsidR="00213C60" w:rsidRPr="008C18F5" w:rsidRDefault="00213C60" w:rsidP="00EC0860">
            <w:pPr>
              <w:jc w:val="both"/>
              <w:rPr>
                <w:rFonts w:ascii="Times New Roman" w:hAnsi="Times New Roman" w:cs="Times New Roman"/>
                <w:sz w:val="20"/>
                <w:szCs w:val="20"/>
              </w:rPr>
            </w:pPr>
          </w:p>
          <w:p w14:paraId="5EA4C280" w14:textId="1E08E0E4" w:rsidR="00213C60" w:rsidRPr="008C18F5" w:rsidRDefault="00714997" w:rsidP="00EC0860">
            <w:pPr>
              <w:jc w:val="both"/>
              <w:rPr>
                <w:rFonts w:ascii="Times New Roman" w:hAnsi="Times New Roman" w:cs="Times New Roman"/>
                <w:sz w:val="20"/>
                <w:szCs w:val="20"/>
              </w:rPr>
            </w:pPr>
            <w:r>
              <w:rPr>
                <w:rFonts w:ascii="Times New Roman" w:hAnsi="Times New Roman" w:cs="Times New Roman"/>
                <w:sz w:val="20"/>
                <w:szCs w:val="20"/>
              </w:rPr>
              <w:t>______________________/Л.В. Жданова</w:t>
            </w:r>
            <w:r w:rsidR="00213C60" w:rsidRPr="008C18F5">
              <w:rPr>
                <w:rFonts w:ascii="Times New Roman" w:hAnsi="Times New Roman" w:cs="Times New Roman"/>
                <w:sz w:val="20"/>
                <w:szCs w:val="20"/>
              </w:rPr>
              <w:t xml:space="preserve"> /                        </w:t>
            </w:r>
          </w:p>
          <w:p w14:paraId="71C69358" w14:textId="77777777" w:rsidR="00213C60" w:rsidRPr="008C18F5" w:rsidRDefault="00213C60" w:rsidP="00EC0860">
            <w:pPr>
              <w:jc w:val="both"/>
              <w:rPr>
                <w:rFonts w:ascii="Times New Roman" w:hAnsi="Times New Roman" w:cs="Times New Roman"/>
                <w:sz w:val="20"/>
                <w:szCs w:val="20"/>
              </w:rPr>
            </w:pPr>
            <w:r w:rsidRPr="008C18F5">
              <w:rPr>
                <w:rFonts w:ascii="Times New Roman" w:hAnsi="Times New Roman" w:cs="Times New Roman"/>
                <w:sz w:val="20"/>
                <w:szCs w:val="20"/>
              </w:rPr>
              <w:t xml:space="preserve">                             М.П.</w:t>
            </w:r>
          </w:p>
        </w:tc>
      </w:tr>
    </w:tbl>
    <w:p w14:paraId="7344036F" w14:textId="77777777" w:rsidR="00213C60" w:rsidRPr="008C18F5" w:rsidRDefault="00213C60" w:rsidP="00EC0860">
      <w:pPr>
        <w:spacing w:after="0" w:line="240" w:lineRule="auto"/>
        <w:jc w:val="both"/>
        <w:rPr>
          <w:rFonts w:ascii="Times New Roman" w:hAnsi="Times New Roman" w:cs="Times New Roman"/>
          <w:sz w:val="24"/>
          <w:szCs w:val="24"/>
        </w:rPr>
      </w:pPr>
    </w:p>
    <w:p w14:paraId="1344BD33" w14:textId="77777777" w:rsidR="0018366A" w:rsidRPr="008C18F5" w:rsidRDefault="0018366A" w:rsidP="00EC0860">
      <w:pPr>
        <w:spacing w:after="0" w:line="240" w:lineRule="auto"/>
        <w:jc w:val="both"/>
        <w:rPr>
          <w:rFonts w:ascii="Times New Roman" w:hAnsi="Times New Roman" w:cs="Times New Roman"/>
          <w:sz w:val="24"/>
          <w:szCs w:val="24"/>
        </w:rPr>
      </w:pPr>
    </w:p>
    <w:p w14:paraId="4F1B1B61" w14:textId="77777777" w:rsidR="0018366A" w:rsidRPr="008C18F5" w:rsidRDefault="0018366A" w:rsidP="00EC0860">
      <w:pPr>
        <w:spacing w:after="0" w:line="240" w:lineRule="auto"/>
        <w:jc w:val="both"/>
        <w:rPr>
          <w:rFonts w:ascii="Times New Roman" w:hAnsi="Times New Roman" w:cs="Times New Roman"/>
          <w:sz w:val="24"/>
          <w:szCs w:val="24"/>
        </w:rPr>
      </w:pPr>
    </w:p>
    <w:p w14:paraId="5DF62783" w14:textId="77777777" w:rsidR="0018366A" w:rsidRPr="008C18F5" w:rsidRDefault="0018366A" w:rsidP="00EC0860">
      <w:pPr>
        <w:spacing w:after="0" w:line="240" w:lineRule="auto"/>
        <w:jc w:val="both"/>
        <w:rPr>
          <w:rFonts w:ascii="Times New Roman" w:hAnsi="Times New Roman" w:cs="Times New Roman"/>
          <w:sz w:val="24"/>
          <w:szCs w:val="24"/>
        </w:rPr>
      </w:pPr>
    </w:p>
    <w:p w14:paraId="4756AD2C" w14:textId="77777777" w:rsidR="0018366A" w:rsidRPr="008C18F5" w:rsidRDefault="0018366A" w:rsidP="00EC0860">
      <w:pPr>
        <w:spacing w:after="0" w:line="240" w:lineRule="auto"/>
        <w:jc w:val="both"/>
        <w:rPr>
          <w:rFonts w:ascii="Times New Roman" w:hAnsi="Times New Roman" w:cs="Times New Roman"/>
          <w:sz w:val="24"/>
          <w:szCs w:val="24"/>
        </w:rPr>
      </w:pPr>
    </w:p>
    <w:p w14:paraId="633E4FFE" w14:textId="06A67DDB" w:rsidR="0018366A" w:rsidRPr="008C18F5" w:rsidRDefault="0018366A" w:rsidP="00EC0860">
      <w:pPr>
        <w:spacing w:after="0" w:line="240" w:lineRule="auto"/>
        <w:jc w:val="both"/>
        <w:rPr>
          <w:rFonts w:ascii="Times New Roman" w:hAnsi="Times New Roman" w:cs="Times New Roman"/>
          <w:sz w:val="24"/>
          <w:szCs w:val="24"/>
        </w:rPr>
      </w:pPr>
    </w:p>
    <w:p w14:paraId="3C36EB0A" w14:textId="21E3A61E" w:rsidR="00EC0860" w:rsidRPr="008C18F5" w:rsidRDefault="00EC0860" w:rsidP="00EC0860">
      <w:pPr>
        <w:spacing w:after="0" w:line="240" w:lineRule="auto"/>
        <w:jc w:val="both"/>
        <w:rPr>
          <w:rFonts w:ascii="Times New Roman" w:hAnsi="Times New Roman" w:cs="Times New Roman"/>
          <w:sz w:val="24"/>
          <w:szCs w:val="24"/>
        </w:rPr>
      </w:pPr>
    </w:p>
    <w:p w14:paraId="35688B51" w14:textId="06B561AB" w:rsidR="00EC0860" w:rsidRPr="008C18F5" w:rsidRDefault="00EC0860" w:rsidP="00EC0860">
      <w:pPr>
        <w:spacing w:after="0" w:line="240" w:lineRule="auto"/>
        <w:jc w:val="both"/>
        <w:rPr>
          <w:rFonts w:ascii="Times New Roman" w:hAnsi="Times New Roman" w:cs="Times New Roman"/>
          <w:sz w:val="24"/>
          <w:szCs w:val="24"/>
        </w:rPr>
      </w:pPr>
    </w:p>
    <w:p w14:paraId="77709C48" w14:textId="36287B14" w:rsidR="00EC0860" w:rsidRPr="008C18F5" w:rsidRDefault="00EC0860" w:rsidP="00EC0860">
      <w:pPr>
        <w:spacing w:after="0" w:line="240" w:lineRule="auto"/>
        <w:jc w:val="both"/>
        <w:rPr>
          <w:rFonts w:ascii="Times New Roman" w:hAnsi="Times New Roman" w:cs="Times New Roman"/>
          <w:sz w:val="24"/>
          <w:szCs w:val="24"/>
        </w:rPr>
      </w:pPr>
    </w:p>
    <w:p w14:paraId="4A069119" w14:textId="78F935F5" w:rsidR="00EC0860" w:rsidRPr="008C18F5" w:rsidRDefault="00EC0860" w:rsidP="00EC0860">
      <w:pPr>
        <w:spacing w:after="0" w:line="240" w:lineRule="auto"/>
        <w:jc w:val="both"/>
        <w:rPr>
          <w:rFonts w:ascii="Times New Roman" w:hAnsi="Times New Roman" w:cs="Times New Roman"/>
          <w:sz w:val="24"/>
          <w:szCs w:val="24"/>
        </w:rPr>
      </w:pPr>
    </w:p>
    <w:p w14:paraId="0B97FBF5" w14:textId="60A99488" w:rsidR="00EC0860" w:rsidRPr="008C18F5" w:rsidRDefault="00EC0860" w:rsidP="00EC0860">
      <w:pPr>
        <w:spacing w:after="0" w:line="240" w:lineRule="auto"/>
        <w:jc w:val="both"/>
        <w:rPr>
          <w:rFonts w:ascii="Times New Roman" w:hAnsi="Times New Roman" w:cs="Times New Roman"/>
          <w:sz w:val="24"/>
          <w:szCs w:val="24"/>
        </w:rPr>
      </w:pPr>
    </w:p>
    <w:p w14:paraId="64B41DE4" w14:textId="6CEB90A9" w:rsidR="00EC0860" w:rsidRPr="008C18F5" w:rsidRDefault="00EC0860" w:rsidP="00EC0860">
      <w:pPr>
        <w:spacing w:after="0" w:line="240" w:lineRule="auto"/>
        <w:jc w:val="both"/>
        <w:rPr>
          <w:rFonts w:ascii="Times New Roman" w:hAnsi="Times New Roman" w:cs="Times New Roman"/>
          <w:sz w:val="24"/>
          <w:szCs w:val="24"/>
        </w:rPr>
      </w:pPr>
    </w:p>
    <w:p w14:paraId="2419A59F" w14:textId="06F392EA" w:rsidR="00EC0860" w:rsidRPr="008C18F5" w:rsidRDefault="00EC0860" w:rsidP="00EC0860">
      <w:pPr>
        <w:spacing w:after="0" w:line="240" w:lineRule="auto"/>
        <w:jc w:val="both"/>
        <w:rPr>
          <w:rFonts w:ascii="Times New Roman" w:hAnsi="Times New Roman" w:cs="Times New Roman"/>
          <w:sz w:val="24"/>
          <w:szCs w:val="24"/>
        </w:rPr>
      </w:pPr>
    </w:p>
    <w:p w14:paraId="4957DFCB" w14:textId="4B313ED8" w:rsidR="00EC0860" w:rsidRPr="008C18F5" w:rsidRDefault="00EC0860" w:rsidP="00EC0860">
      <w:pPr>
        <w:spacing w:after="0" w:line="240" w:lineRule="auto"/>
        <w:jc w:val="both"/>
        <w:rPr>
          <w:rFonts w:ascii="Times New Roman" w:hAnsi="Times New Roman" w:cs="Times New Roman"/>
          <w:sz w:val="24"/>
          <w:szCs w:val="24"/>
        </w:rPr>
      </w:pPr>
    </w:p>
    <w:p w14:paraId="3B44C4FA" w14:textId="584582DC" w:rsidR="00EC0860" w:rsidRPr="008C18F5" w:rsidRDefault="00EC0860" w:rsidP="00EC0860">
      <w:pPr>
        <w:spacing w:after="0" w:line="240" w:lineRule="auto"/>
        <w:jc w:val="both"/>
        <w:rPr>
          <w:rFonts w:ascii="Times New Roman" w:hAnsi="Times New Roman" w:cs="Times New Roman"/>
          <w:sz w:val="24"/>
          <w:szCs w:val="24"/>
        </w:rPr>
      </w:pPr>
    </w:p>
    <w:p w14:paraId="7DBA1C2B" w14:textId="67D78D30" w:rsidR="00EC0860" w:rsidRPr="008C18F5" w:rsidRDefault="00EC0860" w:rsidP="00EC0860">
      <w:pPr>
        <w:spacing w:after="0" w:line="240" w:lineRule="auto"/>
        <w:jc w:val="both"/>
        <w:rPr>
          <w:rFonts w:ascii="Times New Roman" w:hAnsi="Times New Roman" w:cs="Times New Roman"/>
          <w:sz w:val="24"/>
          <w:szCs w:val="24"/>
        </w:rPr>
      </w:pPr>
    </w:p>
    <w:p w14:paraId="5350561C" w14:textId="4C044AAF" w:rsidR="00EC0860" w:rsidRPr="008C18F5" w:rsidRDefault="00EC0860" w:rsidP="00EC0860">
      <w:pPr>
        <w:spacing w:after="0" w:line="240" w:lineRule="auto"/>
        <w:jc w:val="both"/>
        <w:rPr>
          <w:rFonts w:ascii="Times New Roman" w:hAnsi="Times New Roman" w:cs="Times New Roman"/>
          <w:sz w:val="24"/>
          <w:szCs w:val="24"/>
        </w:rPr>
      </w:pPr>
    </w:p>
    <w:p w14:paraId="5BB20599" w14:textId="578D993F" w:rsidR="00EC0860" w:rsidRPr="008C18F5" w:rsidRDefault="00EC0860" w:rsidP="00EC0860">
      <w:pPr>
        <w:spacing w:after="0" w:line="240" w:lineRule="auto"/>
        <w:jc w:val="both"/>
        <w:rPr>
          <w:rFonts w:ascii="Times New Roman" w:hAnsi="Times New Roman" w:cs="Times New Roman"/>
          <w:sz w:val="24"/>
          <w:szCs w:val="24"/>
        </w:rPr>
      </w:pPr>
    </w:p>
    <w:p w14:paraId="6E3CD77B" w14:textId="2F238278" w:rsidR="00EC0860" w:rsidRPr="008C18F5" w:rsidRDefault="00EC0860" w:rsidP="00EC0860">
      <w:pPr>
        <w:spacing w:after="0" w:line="240" w:lineRule="auto"/>
        <w:jc w:val="both"/>
        <w:rPr>
          <w:rFonts w:ascii="Times New Roman" w:hAnsi="Times New Roman" w:cs="Times New Roman"/>
          <w:sz w:val="24"/>
          <w:szCs w:val="24"/>
        </w:rPr>
      </w:pPr>
    </w:p>
    <w:p w14:paraId="005107F2" w14:textId="3FAA73EE" w:rsidR="00EC0860" w:rsidRPr="008C18F5" w:rsidRDefault="00EC0860" w:rsidP="00EC0860">
      <w:pPr>
        <w:spacing w:after="0" w:line="240" w:lineRule="auto"/>
        <w:jc w:val="both"/>
        <w:rPr>
          <w:rFonts w:ascii="Times New Roman" w:hAnsi="Times New Roman" w:cs="Times New Roman"/>
          <w:sz w:val="24"/>
          <w:szCs w:val="24"/>
        </w:rPr>
      </w:pPr>
    </w:p>
    <w:p w14:paraId="092E40F7" w14:textId="4E7EFAE1" w:rsidR="00EC0860" w:rsidRPr="008C18F5" w:rsidRDefault="00EC0860" w:rsidP="00EC0860">
      <w:pPr>
        <w:spacing w:after="0" w:line="240" w:lineRule="auto"/>
        <w:jc w:val="both"/>
        <w:rPr>
          <w:rFonts w:ascii="Times New Roman" w:hAnsi="Times New Roman" w:cs="Times New Roman"/>
          <w:sz w:val="24"/>
          <w:szCs w:val="24"/>
        </w:rPr>
      </w:pPr>
    </w:p>
    <w:p w14:paraId="786B5796" w14:textId="490C0B21" w:rsidR="00EC0860" w:rsidRPr="008C18F5" w:rsidRDefault="00EC0860" w:rsidP="00EC0860">
      <w:pPr>
        <w:spacing w:after="0" w:line="240" w:lineRule="auto"/>
        <w:jc w:val="both"/>
        <w:rPr>
          <w:rFonts w:ascii="Times New Roman" w:hAnsi="Times New Roman" w:cs="Times New Roman"/>
          <w:sz w:val="24"/>
          <w:szCs w:val="24"/>
        </w:rPr>
      </w:pPr>
    </w:p>
    <w:p w14:paraId="6E13D1B8" w14:textId="09616CCB" w:rsidR="00EC0860" w:rsidRPr="008C18F5" w:rsidRDefault="00EC0860" w:rsidP="00EC0860">
      <w:pPr>
        <w:spacing w:after="0" w:line="240" w:lineRule="auto"/>
        <w:jc w:val="both"/>
        <w:rPr>
          <w:rFonts w:ascii="Times New Roman" w:hAnsi="Times New Roman" w:cs="Times New Roman"/>
          <w:sz w:val="24"/>
          <w:szCs w:val="24"/>
        </w:rPr>
      </w:pPr>
    </w:p>
    <w:p w14:paraId="79975F6A" w14:textId="3F346423" w:rsidR="00EC0860" w:rsidRPr="008C18F5" w:rsidRDefault="00EC0860" w:rsidP="00EC0860">
      <w:pPr>
        <w:spacing w:after="0" w:line="240" w:lineRule="auto"/>
        <w:jc w:val="both"/>
        <w:rPr>
          <w:rFonts w:ascii="Times New Roman" w:hAnsi="Times New Roman" w:cs="Times New Roman"/>
          <w:sz w:val="24"/>
          <w:szCs w:val="24"/>
        </w:rPr>
      </w:pPr>
    </w:p>
    <w:p w14:paraId="57F26BA7" w14:textId="0A18D6D0" w:rsidR="00EC0860" w:rsidRPr="008C18F5" w:rsidRDefault="00EC0860" w:rsidP="00EC0860">
      <w:pPr>
        <w:spacing w:after="0" w:line="240" w:lineRule="auto"/>
        <w:jc w:val="both"/>
        <w:rPr>
          <w:rFonts w:ascii="Times New Roman" w:hAnsi="Times New Roman" w:cs="Times New Roman"/>
          <w:sz w:val="24"/>
          <w:szCs w:val="24"/>
        </w:rPr>
      </w:pPr>
    </w:p>
    <w:p w14:paraId="75F5A7AD" w14:textId="6C2E87F0" w:rsidR="00EC0860" w:rsidRPr="008C18F5" w:rsidRDefault="00EC0860" w:rsidP="00EC0860">
      <w:pPr>
        <w:spacing w:after="0" w:line="240" w:lineRule="auto"/>
        <w:jc w:val="both"/>
        <w:rPr>
          <w:rFonts w:ascii="Times New Roman" w:hAnsi="Times New Roman" w:cs="Times New Roman"/>
          <w:sz w:val="24"/>
          <w:szCs w:val="24"/>
        </w:rPr>
      </w:pPr>
    </w:p>
    <w:p w14:paraId="5021F833" w14:textId="423B99AA" w:rsidR="00EC0860" w:rsidRPr="008C18F5" w:rsidRDefault="00EC0860" w:rsidP="00EC0860">
      <w:pPr>
        <w:spacing w:after="0" w:line="240" w:lineRule="auto"/>
        <w:jc w:val="both"/>
        <w:rPr>
          <w:rFonts w:ascii="Times New Roman" w:hAnsi="Times New Roman" w:cs="Times New Roman"/>
          <w:sz w:val="24"/>
          <w:szCs w:val="24"/>
        </w:rPr>
      </w:pPr>
    </w:p>
    <w:p w14:paraId="0382E022" w14:textId="7090A891" w:rsidR="00122808" w:rsidRDefault="00122808">
      <w:pPr>
        <w:rPr>
          <w:rFonts w:ascii="Times New Roman" w:hAnsi="Times New Roman" w:cs="Times New Roman"/>
          <w:sz w:val="24"/>
          <w:szCs w:val="24"/>
        </w:rPr>
      </w:pPr>
      <w:r>
        <w:rPr>
          <w:rFonts w:ascii="Times New Roman" w:hAnsi="Times New Roman" w:cs="Times New Roman"/>
          <w:sz w:val="24"/>
          <w:szCs w:val="24"/>
        </w:rPr>
        <w:br w:type="page"/>
      </w:r>
    </w:p>
    <w:p w14:paraId="5154241C" w14:textId="77777777" w:rsidR="0018366A" w:rsidRPr="008C18F5" w:rsidRDefault="0018366A" w:rsidP="00EC0860">
      <w:pPr>
        <w:spacing w:after="0" w:line="240" w:lineRule="auto"/>
        <w:jc w:val="right"/>
        <w:rPr>
          <w:rFonts w:ascii="Times New Roman" w:hAnsi="Times New Roman" w:cs="Times New Roman"/>
          <w:b/>
          <w:sz w:val="24"/>
          <w:szCs w:val="24"/>
        </w:rPr>
      </w:pPr>
      <w:r w:rsidRPr="008C18F5">
        <w:rPr>
          <w:rFonts w:ascii="Times New Roman" w:hAnsi="Times New Roman" w:cs="Times New Roman"/>
          <w:sz w:val="24"/>
          <w:szCs w:val="24"/>
        </w:rPr>
        <w:lastRenderedPageBreak/>
        <w:tab/>
      </w:r>
      <w:r w:rsidRPr="008C18F5">
        <w:rPr>
          <w:rFonts w:ascii="Times New Roman" w:hAnsi="Times New Roman" w:cs="Times New Roman"/>
          <w:sz w:val="24"/>
          <w:szCs w:val="24"/>
        </w:rPr>
        <w:tab/>
      </w:r>
      <w:r w:rsidRPr="008C18F5">
        <w:rPr>
          <w:rFonts w:ascii="Times New Roman" w:hAnsi="Times New Roman" w:cs="Times New Roman"/>
          <w:sz w:val="24"/>
          <w:szCs w:val="24"/>
        </w:rPr>
        <w:tab/>
      </w:r>
      <w:r w:rsidRPr="008C18F5">
        <w:rPr>
          <w:rFonts w:ascii="Times New Roman" w:hAnsi="Times New Roman" w:cs="Times New Roman"/>
          <w:sz w:val="24"/>
          <w:szCs w:val="24"/>
        </w:rPr>
        <w:tab/>
      </w:r>
      <w:r w:rsidRPr="008C18F5">
        <w:rPr>
          <w:rFonts w:ascii="Times New Roman" w:hAnsi="Times New Roman" w:cs="Times New Roman"/>
          <w:b/>
          <w:sz w:val="24"/>
          <w:szCs w:val="24"/>
        </w:rPr>
        <w:t>Приложение № 2</w:t>
      </w:r>
    </w:p>
    <w:p w14:paraId="0B5686FD" w14:textId="77777777" w:rsidR="00706639" w:rsidRPr="008C18F5" w:rsidRDefault="0018366A" w:rsidP="00706639">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ab/>
      </w:r>
      <w:r w:rsidRPr="008C18F5">
        <w:rPr>
          <w:rFonts w:ascii="Times New Roman" w:hAnsi="Times New Roman" w:cs="Times New Roman"/>
          <w:b/>
          <w:sz w:val="24"/>
          <w:szCs w:val="24"/>
        </w:rPr>
        <w:tab/>
      </w:r>
      <w:r w:rsidRPr="008C18F5">
        <w:rPr>
          <w:rFonts w:ascii="Times New Roman" w:hAnsi="Times New Roman" w:cs="Times New Roman"/>
          <w:b/>
          <w:sz w:val="24"/>
          <w:szCs w:val="24"/>
        </w:rPr>
        <w:tab/>
      </w:r>
      <w:r w:rsidRPr="008C18F5">
        <w:rPr>
          <w:rFonts w:ascii="Times New Roman" w:hAnsi="Times New Roman" w:cs="Times New Roman"/>
          <w:b/>
          <w:sz w:val="24"/>
          <w:szCs w:val="24"/>
        </w:rPr>
        <w:tab/>
        <w:t xml:space="preserve">к Договору </w:t>
      </w:r>
      <w:r w:rsidR="00706639" w:rsidRPr="008C18F5">
        <w:rPr>
          <w:rFonts w:ascii="Times New Roman" w:hAnsi="Times New Roman" w:cs="Times New Roman"/>
          <w:b/>
          <w:sz w:val="24"/>
          <w:szCs w:val="24"/>
        </w:rPr>
        <w:t xml:space="preserve">о предоставлении </w:t>
      </w:r>
    </w:p>
    <w:p w14:paraId="11853C07" w14:textId="77777777" w:rsidR="00706639" w:rsidRPr="008C18F5" w:rsidRDefault="00706639" w:rsidP="00706639">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платного эфирного времени зарегистрированн</w:t>
      </w:r>
      <w:r>
        <w:rPr>
          <w:rFonts w:ascii="Times New Roman" w:hAnsi="Times New Roman" w:cs="Times New Roman"/>
          <w:b/>
          <w:sz w:val="24"/>
          <w:szCs w:val="24"/>
        </w:rPr>
        <w:t>ому</w:t>
      </w:r>
      <w:r w:rsidRPr="008C18F5">
        <w:rPr>
          <w:rFonts w:ascii="Times New Roman" w:hAnsi="Times New Roman" w:cs="Times New Roman"/>
          <w:b/>
          <w:sz w:val="24"/>
          <w:szCs w:val="24"/>
        </w:rPr>
        <w:t xml:space="preserve"> кандидат</w:t>
      </w:r>
      <w:r>
        <w:rPr>
          <w:rFonts w:ascii="Times New Roman" w:hAnsi="Times New Roman" w:cs="Times New Roman"/>
          <w:b/>
          <w:sz w:val="24"/>
          <w:szCs w:val="24"/>
        </w:rPr>
        <w:t>у</w:t>
      </w:r>
      <w:r w:rsidRPr="008C18F5">
        <w:rPr>
          <w:rFonts w:ascii="Times New Roman" w:hAnsi="Times New Roman" w:cs="Times New Roman"/>
          <w:b/>
          <w:sz w:val="24"/>
          <w:szCs w:val="24"/>
        </w:rPr>
        <w:t xml:space="preserve">  </w:t>
      </w:r>
    </w:p>
    <w:p w14:paraId="3F5CA126" w14:textId="77777777" w:rsidR="00706639" w:rsidRDefault="00706639" w:rsidP="00706639">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для проведения предвыборной агитации</w:t>
      </w:r>
    </w:p>
    <w:p w14:paraId="5F9F0904" w14:textId="77777777" w:rsidR="00706639" w:rsidRPr="008C18F5" w:rsidRDefault="00706639" w:rsidP="0070663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в телеэфире</w:t>
      </w:r>
    </w:p>
    <w:p w14:paraId="4F994E84" w14:textId="0DC64BCC" w:rsidR="0018366A" w:rsidRPr="008C18F5" w:rsidRDefault="0018366A" w:rsidP="00706639">
      <w:pPr>
        <w:spacing w:after="0" w:line="240" w:lineRule="auto"/>
        <w:jc w:val="right"/>
        <w:rPr>
          <w:rFonts w:ascii="Times New Roman" w:hAnsi="Times New Roman" w:cs="Times New Roman"/>
          <w:b/>
          <w:sz w:val="24"/>
          <w:szCs w:val="24"/>
        </w:rPr>
      </w:pPr>
    </w:p>
    <w:p w14:paraId="47660B6C" w14:textId="04087065" w:rsidR="0018366A" w:rsidRPr="008C18F5" w:rsidRDefault="0018366A" w:rsidP="00EC0860">
      <w:pPr>
        <w:spacing w:after="0" w:line="240" w:lineRule="auto"/>
        <w:jc w:val="right"/>
        <w:rPr>
          <w:rFonts w:ascii="Times New Roman" w:hAnsi="Times New Roman" w:cs="Times New Roman"/>
          <w:sz w:val="24"/>
          <w:szCs w:val="24"/>
        </w:rPr>
      </w:pPr>
      <w:r w:rsidRPr="008C18F5">
        <w:rPr>
          <w:rFonts w:ascii="Times New Roman" w:hAnsi="Times New Roman" w:cs="Times New Roman"/>
          <w:b/>
          <w:sz w:val="24"/>
          <w:szCs w:val="24"/>
        </w:rPr>
        <w:tab/>
      </w:r>
      <w:r w:rsidRPr="008C18F5">
        <w:rPr>
          <w:rFonts w:ascii="Times New Roman" w:hAnsi="Times New Roman" w:cs="Times New Roman"/>
          <w:b/>
          <w:sz w:val="24"/>
          <w:szCs w:val="24"/>
        </w:rPr>
        <w:tab/>
      </w:r>
      <w:r w:rsidRPr="008C18F5">
        <w:rPr>
          <w:rFonts w:ascii="Times New Roman" w:hAnsi="Times New Roman" w:cs="Times New Roman"/>
          <w:b/>
          <w:sz w:val="24"/>
          <w:szCs w:val="24"/>
        </w:rPr>
        <w:tab/>
      </w:r>
      <w:r w:rsidRPr="008C18F5">
        <w:rPr>
          <w:rFonts w:ascii="Times New Roman" w:hAnsi="Times New Roman" w:cs="Times New Roman"/>
          <w:b/>
          <w:sz w:val="24"/>
          <w:szCs w:val="24"/>
        </w:rPr>
        <w:tab/>
      </w:r>
      <w:r w:rsidRPr="008C18F5">
        <w:rPr>
          <w:rFonts w:ascii="Times New Roman" w:hAnsi="Times New Roman" w:cs="Times New Roman"/>
          <w:b/>
          <w:sz w:val="24"/>
          <w:szCs w:val="24"/>
        </w:rPr>
        <w:tab/>
        <w:t>№__</w:t>
      </w:r>
      <w:r w:rsidR="00AF3C0B">
        <w:rPr>
          <w:rFonts w:ascii="Times New Roman" w:hAnsi="Times New Roman" w:cs="Times New Roman"/>
          <w:b/>
          <w:sz w:val="24"/>
          <w:szCs w:val="24"/>
        </w:rPr>
        <w:t>___</w:t>
      </w:r>
      <w:r w:rsidRPr="008C18F5">
        <w:rPr>
          <w:rFonts w:ascii="Times New Roman" w:hAnsi="Times New Roman" w:cs="Times New Roman"/>
          <w:b/>
          <w:sz w:val="24"/>
          <w:szCs w:val="24"/>
        </w:rPr>
        <w:t>_ от</w:t>
      </w:r>
      <w:r w:rsidR="00AF3C0B">
        <w:rPr>
          <w:rFonts w:ascii="Times New Roman" w:hAnsi="Times New Roman" w:cs="Times New Roman"/>
          <w:b/>
          <w:sz w:val="24"/>
          <w:szCs w:val="24"/>
        </w:rPr>
        <w:t xml:space="preserve"> </w:t>
      </w:r>
      <w:r w:rsidR="00AF3C0B">
        <w:rPr>
          <w:rFonts w:ascii="Times New Roman" w:hAnsi="Times New Roman" w:cs="Times New Roman"/>
          <w:b/>
          <w:sz w:val="24"/>
          <w:szCs w:val="24"/>
        </w:rPr>
        <w:tab/>
      </w:r>
      <w:r w:rsidR="00B80572">
        <w:rPr>
          <w:rFonts w:ascii="Times New Roman" w:hAnsi="Times New Roman" w:cs="Times New Roman"/>
          <w:b/>
          <w:sz w:val="24"/>
          <w:szCs w:val="24"/>
        </w:rPr>
        <w:t>__________</w:t>
      </w:r>
    </w:p>
    <w:p w14:paraId="30D11689" w14:textId="77777777" w:rsidR="0018366A" w:rsidRPr="008C18F5" w:rsidRDefault="0018366A" w:rsidP="00EC0860">
      <w:pPr>
        <w:spacing w:after="0" w:line="240" w:lineRule="auto"/>
        <w:jc w:val="both"/>
        <w:rPr>
          <w:rFonts w:ascii="Times New Roman" w:hAnsi="Times New Roman" w:cs="Times New Roman"/>
          <w:sz w:val="24"/>
          <w:szCs w:val="24"/>
        </w:rPr>
      </w:pPr>
    </w:p>
    <w:p w14:paraId="605A599D" w14:textId="77777777" w:rsidR="0018366A" w:rsidRPr="008C18F5" w:rsidRDefault="0018366A" w:rsidP="00EC0860">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Форма Сведений об использовании в предвыборных агитационных Материалах</w:t>
      </w:r>
    </w:p>
    <w:p w14:paraId="052CBFB2" w14:textId="77777777" w:rsidR="0018366A" w:rsidRPr="008C18F5" w:rsidRDefault="0018366A" w:rsidP="00EC0860">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музыкальных и иных произведений российских и иностранных авторов</w:t>
      </w:r>
    </w:p>
    <w:p w14:paraId="20C2B31B" w14:textId="77777777" w:rsidR="0018366A" w:rsidRPr="008C18F5" w:rsidRDefault="0018366A" w:rsidP="00EC0860">
      <w:pPr>
        <w:spacing w:after="0" w:line="240" w:lineRule="auto"/>
        <w:jc w:val="center"/>
        <w:rPr>
          <w:rFonts w:ascii="Times New Roman" w:hAnsi="Times New Roman" w:cs="Times New Roman"/>
          <w:b/>
          <w:sz w:val="24"/>
          <w:szCs w:val="24"/>
        </w:rPr>
      </w:pPr>
    </w:p>
    <w:p w14:paraId="685DE96C" w14:textId="77777777"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«Сведения об использовании в предвыборных агитационных Материалах музыкальных и иных произведений</w:t>
      </w:r>
    </w:p>
    <w:p w14:paraId="75D0D389" w14:textId="77777777"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российских и иностранных авторов</w:t>
      </w:r>
    </w:p>
    <w:p w14:paraId="67501FE9" w14:textId="77777777"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с ________________ года по ______________ года (включительно)</w:t>
      </w:r>
    </w:p>
    <w:p w14:paraId="07E51247" w14:textId="77777777"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(в рамках телеканала «_____________________»)</w:t>
      </w:r>
    </w:p>
    <w:p w14:paraId="2610731E" w14:textId="64522A36" w:rsidR="0033796C"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ab/>
      </w:r>
    </w:p>
    <w:tbl>
      <w:tblPr>
        <w:tblStyle w:val="a3"/>
        <w:tblW w:w="0" w:type="auto"/>
        <w:tblLook w:val="04A0" w:firstRow="1" w:lastRow="0" w:firstColumn="1" w:lastColumn="0" w:noHBand="0" w:noVBand="1"/>
      </w:tblPr>
      <w:tblGrid>
        <w:gridCol w:w="1214"/>
        <w:gridCol w:w="1194"/>
        <w:gridCol w:w="1079"/>
        <w:gridCol w:w="658"/>
        <w:gridCol w:w="1207"/>
        <w:gridCol w:w="1282"/>
        <w:gridCol w:w="1338"/>
        <w:gridCol w:w="1373"/>
      </w:tblGrid>
      <w:tr w:rsidR="008376CB" w:rsidRPr="008C18F5" w14:paraId="010B52E0" w14:textId="77777777" w:rsidTr="00EC0860">
        <w:tc>
          <w:tcPr>
            <w:tcW w:w="1228" w:type="dxa"/>
          </w:tcPr>
          <w:p w14:paraId="382A9C1C" w14:textId="77777777" w:rsidR="008376CB" w:rsidRPr="008C18F5" w:rsidRDefault="008376CB" w:rsidP="008376CB">
            <w:pPr>
              <w:jc w:val="both"/>
              <w:rPr>
                <w:rFonts w:ascii="Times New Roman" w:hAnsi="Times New Roman" w:cs="Times New Roman"/>
                <w:sz w:val="16"/>
                <w:szCs w:val="16"/>
              </w:rPr>
            </w:pPr>
            <w:r w:rsidRPr="008C18F5">
              <w:rPr>
                <w:rFonts w:ascii="Times New Roman" w:hAnsi="Times New Roman" w:cs="Times New Roman"/>
                <w:sz w:val="16"/>
                <w:szCs w:val="16"/>
              </w:rPr>
              <w:t>Наименование агитационного Материала</w:t>
            </w:r>
          </w:p>
        </w:tc>
        <w:tc>
          <w:tcPr>
            <w:tcW w:w="1207" w:type="dxa"/>
          </w:tcPr>
          <w:p w14:paraId="55F5C79F" w14:textId="77777777" w:rsidR="008376CB" w:rsidRPr="008C18F5" w:rsidRDefault="008376CB" w:rsidP="008376CB">
            <w:pPr>
              <w:jc w:val="both"/>
              <w:rPr>
                <w:rFonts w:ascii="Times New Roman" w:hAnsi="Times New Roman" w:cs="Times New Roman"/>
                <w:sz w:val="16"/>
                <w:szCs w:val="16"/>
              </w:rPr>
            </w:pPr>
            <w:r w:rsidRPr="008C18F5">
              <w:rPr>
                <w:rFonts w:ascii="Times New Roman" w:hAnsi="Times New Roman" w:cs="Times New Roman"/>
                <w:sz w:val="16"/>
                <w:szCs w:val="16"/>
              </w:rPr>
              <w:t xml:space="preserve">Название музыкальных </w:t>
            </w:r>
          </w:p>
          <w:p w14:paraId="50F80650" w14:textId="77777777" w:rsidR="008376CB" w:rsidRPr="008C18F5" w:rsidRDefault="008376CB" w:rsidP="008376CB">
            <w:pPr>
              <w:jc w:val="both"/>
              <w:rPr>
                <w:rFonts w:ascii="Times New Roman" w:hAnsi="Times New Roman" w:cs="Times New Roman"/>
                <w:sz w:val="16"/>
                <w:szCs w:val="16"/>
              </w:rPr>
            </w:pPr>
            <w:r w:rsidRPr="008C18F5">
              <w:rPr>
                <w:rFonts w:ascii="Times New Roman" w:hAnsi="Times New Roman" w:cs="Times New Roman"/>
                <w:sz w:val="16"/>
                <w:szCs w:val="16"/>
              </w:rPr>
              <w:t>и иных произведений, используемых в Материале</w:t>
            </w:r>
          </w:p>
        </w:tc>
        <w:tc>
          <w:tcPr>
            <w:tcW w:w="1091" w:type="dxa"/>
          </w:tcPr>
          <w:p w14:paraId="561705F3" w14:textId="77777777" w:rsidR="008376CB" w:rsidRPr="008C18F5" w:rsidRDefault="008376CB" w:rsidP="008376CB">
            <w:pPr>
              <w:jc w:val="both"/>
              <w:rPr>
                <w:rFonts w:ascii="Times New Roman" w:hAnsi="Times New Roman" w:cs="Times New Roman"/>
                <w:sz w:val="16"/>
                <w:szCs w:val="16"/>
              </w:rPr>
            </w:pPr>
            <w:r w:rsidRPr="008C18F5">
              <w:rPr>
                <w:rFonts w:ascii="Times New Roman" w:hAnsi="Times New Roman" w:cs="Times New Roman"/>
                <w:sz w:val="16"/>
                <w:szCs w:val="16"/>
              </w:rPr>
              <w:t>ФИО композитора</w:t>
            </w:r>
          </w:p>
        </w:tc>
        <w:tc>
          <w:tcPr>
            <w:tcW w:w="664" w:type="dxa"/>
          </w:tcPr>
          <w:p w14:paraId="4C4C21C7" w14:textId="77777777" w:rsidR="008376CB" w:rsidRPr="008C18F5" w:rsidRDefault="008376CB" w:rsidP="008376CB">
            <w:pPr>
              <w:jc w:val="both"/>
              <w:rPr>
                <w:rFonts w:ascii="Times New Roman" w:hAnsi="Times New Roman" w:cs="Times New Roman"/>
                <w:sz w:val="16"/>
                <w:szCs w:val="16"/>
              </w:rPr>
            </w:pPr>
            <w:r w:rsidRPr="008C18F5">
              <w:rPr>
                <w:rFonts w:ascii="Times New Roman" w:hAnsi="Times New Roman" w:cs="Times New Roman"/>
                <w:sz w:val="16"/>
                <w:szCs w:val="16"/>
              </w:rPr>
              <w:t>ФИО автора текста</w:t>
            </w:r>
          </w:p>
        </w:tc>
        <w:tc>
          <w:tcPr>
            <w:tcW w:w="1205" w:type="dxa"/>
          </w:tcPr>
          <w:p w14:paraId="1FB8BBB7" w14:textId="0C061915" w:rsidR="008376CB" w:rsidRPr="008C18F5" w:rsidRDefault="008376CB" w:rsidP="008376CB">
            <w:pPr>
              <w:jc w:val="both"/>
              <w:rPr>
                <w:rFonts w:ascii="Times New Roman" w:hAnsi="Times New Roman" w:cs="Times New Roman"/>
                <w:sz w:val="16"/>
                <w:szCs w:val="16"/>
              </w:rPr>
            </w:pPr>
            <w:r w:rsidRPr="008C18F5">
              <w:rPr>
                <w:rFonts w:ascii="Times New Roman" w:hAnsi="Times New Roman" w:cs="Times New Roman"/>
                <w:sz w:val="16"/>
                <w:szCs w:val="16"/>
              </w:rPr>
              <w:t>Длительность звучания произведения</w:t>
            </w:r>
            <w:r w:rsidRPr="006F2897">
              <w:rPr>
                <w:rFonts w:ascii="Times New Roman" w:hAnsi="Times New Roman" w:cs="Times New Roman"/>
                <w:sz w:val="20"/>
                <w:szCs w:val="20"/>
                <w:vertAlign w:val="superscript"/>
              </w:rPr>
              <w:t>1</w:t>
            </w:r>
          </w:p>
        </w:tc>
        <w:tc>
          <w:tcPr>
            <w:tcW w:w="1089" w:type="dxa"/>
          </w:tcPr>
          <w:p w14:paraId="0D062EF4" w14:textId="42B920DE" w:rsidR="008376CB" w:rsidRPr="008C18F5" w:rsidRDefault="008376CB" w:rsidP="008376CB">
            <w:pPr>
              <w:jc w:val="both"/>
              <w:rPr>
                <w:rFonts w:ascii="Times New Roman" w:hAnsi="Times New Roman" w:cs="Times New Roman"/>
                <w:sz w:val="16"/>
                <w:szCs w:val="16"/>
              </w:rPr>
            </w:pPr>
            <w:r w:rsidRPr="00E71692">
              <w:rPr>
                <w:rFonts w:ascii="Times New Roman" w:hAnsi="Times New Roman"/>
                <w:sz w:val="20"/>
              </w:rPr>
              <w:t>Количество</w:t>
            </w:r>
            <w:r w:rsidRPr="00E71692">
              <w:rPr>
                <w:rFonts w:ascii="Times New Roman" w:hAnsi="Times New Roman"/>
                <w:sz w:val="20"/>
              </w:rPr>
              <w:br/>
              <w:t>исполнений²</w:t>
            </w:r>
          </w:p>
        </w:tc>
        <w:tc>
          <w:tcPr>
            <w:tcW w:w="1126" w:type="dxa"/>
          </w:tcPr>
          <w:p w14:paraId="41440774" w14:textId="532EB3FF" w:rsidR="008376CB" w:rsidRPr="008C18F5" w:rsidRDefault="008376CB" w:rsidP="008376CB">
            <w:pPr>
              <w:jc w:val="both"/>
              <w:rPr>
                <w:rFonts w:ascii="Times New Roman" w:hAnsi="Times New Roman" w:cs="Times New Roman"/>
                <w:sz w:val="16"/>
                <w:szCs w:val="16"/>
              </w:rPr>
            </w:pPr>
            <w:r w:rsidRPr="00E71692">
              <w:rPr>
                <w:rFonts w:ascii="Times New Roman" w:hAnsi="Times New Roman"/>
                <w:sz w:val="20"/>
              </w:rPr>
              <w:t>Общий</w:t>
            </w:r>
            <w:r w:rsidRPr="00E71692">
              <w:rPr>
                <w:rFonts w:ascii="Times New Roman" w:hAnsi="Times New Roman"/>
                <w:sz w:val="20"/>
              </w:rPr>
              <w:br/>
              <w:t xml:space="preserve">хронометраж </w:t>
            </w:r>
            <w:r w:rsidRPr="00E71692">
              <w:rPr>
                <w:rFonts w:ascii="Times New Roman" w:hAnsi="Times New Roman"/>
                <w:sz w:val="20"/>
                <w:vertAlign w:val="superscript"/>
              </w:rPr>
              <w:t>3</w:t>
            </w:r>
            <w:r w:rsidRPr="00E71692">
              <w:rPr>
                <w:rFonts w:ascii="Times New Roman" w:hAnsi="Times New Roman"/>
                <w:sz w:val="20"/>
              </w:rPr>
              <w:br/>
              <w:t>(гр.5 х гр.6)</w:t>
            </w:r>
          </w:p>
        </w:tc>
        <w:tc>
          <w:tcPr>
            <w:tcW w:w="1209" w:type="dxa"/>
          </w:tcPr>
          <w:p w14:paraId="69DECB8C" w14:textId="69EB7D53" w:rsidR="008376CB" w:rsidRPr="008C18F5" w:rsidRDefault="008376CB" w:rsidP="008376CB">
            <w:pPr>
              <w:jc w:val="both"/>
              <w:rPr>
                <w:rFonts w:ascii="Times New Roman" w:hAnsi="Times New Roman" w:cs="Times New Roman"/>
                <w:sz w:val="16"/>
                <w:szCs w:val="16"/>
              </w:rPr>
            </w:pPr>
            <w:r w:rsidRPr="00E71692">
              <w:rPr>
                <w:rFonts w:ascii="Times New Roman" w:hAnsi="Times New Roman"/>
                <w:sz w:val="20"/>
              </w:rPr>
              <w:t>Жанр</w:t>
            </w:r>
            <w:r w:rsidRPr="00E71692">
              <w:rPr>
                <w:rFonts w:ascii="Times New Roman" w:hAnsi="Times New Roman"/>
                <w:sz w:val="20"/>
              </w:rPr>
              <w:br/>
              <w:t xml:space="preserve">произведения </w:t>
            </w:r>
            <w:r w:rsidRPr="00E71692">
              <w:rPr>
                <w:rFonts w:ascii="Times New Roman" w:hAnsi="Times New Roman"/>
                <w:sz w:val="20"/>
                <w:vertAlign w:val="superscript"/>
              </w:rPr>
              <w:t>4</w:t>
            </w:r>
          </w:p>
        </w:tc>
      </w:tr>
      <w:tr w:rsidR="008376CB" w:rsidRPr="008C18F5" w14:paraId="6C493AC4" w14:textId="77777777" w:rsidTr="00EC0860">
        <w:tc>
          <w:tcPr>
            <w:tcW w:w="1228" w:type="dxa"/>
          </w:tcPr>
          <w:p w14:paraId="2A771020" w14:textId="77777777" w:rsidR="008376CB" w:rsidRPr="008C18F5" w:rsidRDefault="008376CB" w:rsidP="008376CB">
            <w:pPr>
              <w:jc w:val="center"/>
              <w:rPr>
                <w:rFonts w:ascii="Times New Roman" w:hAnsi="Times New Roman" w:cs="Times New Roman"/>
                <w:sz w:val="16"/>
                <w:szCs w:val="16"/>
              </w:rPr>
            </w:pPr>
            <w:r w:rsidRPr="008C18F5">
              <w:rPr>
                <w:rFonts w:ascii="Times New Roman" w:hAnsi="Times New Roman" w:cs="Times New Roman"/>
                <w:sz w:val="16"/>
                <w:szCs w:val="16"/>
              </w:rPr>
              <w:t>1</w:t>
            </w:r>
          </w:p>
        </w:tc>
        <w:tc>
          <w:tcPr>
            <w:tcW w:w="1207" w:type="dxa"/>
          </w:tcPr>
          <w:p w14:paraId="3C993BAE" w14:textId="6C981B7F" w:rsidR="008376CB" w:rsidRPr="008C18F5" w:rsidRDefault="008376CB" w:rsidP="008376CB">
            <w:pPr>
              <w:jc w:val="center"/>
              <w:rPr>
                <w:rFonts w:ascii="Times New Roman" w:hAnsi="Times New Roman" w:cs="Times New Roman"/>
                <w:sz w:val="16"/>
                <w:szCs w:val="16"/>
              </w:rPr>
            </w:pPr>
            <w:r w:rsidRPr="008C18F5">
              <w:rPr>
                <w:rFonts w:ascii="Times New Roman" w:hAnsi="Times New Roman" w:cs="Times New Roman"/>
                <w:sz w:val="16"/>
                <w:szCs w:val="16"/>
              </w:rPr>
              <w:t>2</w:t>
            </w:r>
          </w:p>
        </w:tc>
        <w:tc>
          <w:tcPr>
            <w:tcW w:w="1091" w:type="dxa"/>
          </w:tcPr>
          <w:p w14:paraId="5D936574" w14:textId="2263C80E" w:rsidR="008376CB" w:rsidRPr="008C18F5" w:rsidRDefault="008376CB" w:rsidP="008376CB">
            <w:pPr>
              <w:jc w:val="center"/>
              <w:rPr>
                <w:rFonts w:ascii="Times New Roman" w:hAnsi="Times New Roman" w:cs="Times New Roman"/>
                <w:sz w:val="16"/>
                <w:szCs w:val="16"/>
              </w:rPr>
            </w:pPr>
            <w:r w:rsidRPr="008C18F5">
              <w:rPr>
                <w:rFonts w:ascii="Times New Roman" w:hAnsi="Times New Roman" w:cs="Times New Roman"/>
                <w:sz w:val="16"/>
                <w:szCs w:val="16"/>
              </w:rPr>
              <w:t>3</w:t>
            </w:r>
          </w:p>
        </w:tc>
        <w:tc>
          <w:tcPr>
            <w:tcW w:w="664" w:type="dxa"/>
          </w:tcPr>
          <w:p w14:paraId="7AA7F033" w14:textId="68FE90BC" w:rsidR="008376CB" w:rsidRPr="008C18F5" w:rsidRDefault="008376CB" w:rsidP="008376CB">
            <w:pPr>
              <w:jc w:val="center"/>
              <w:rPr>
                <w:rFonts w:ascii="Times New Roman" w:hAnsi="Times New Roman" w:cs="Times New Roman"/>
                <w:sz w:val="16"/>
                <w:szCs w:val="16"/>
              </w:rPr>
            </w:pPr>
            <w:r w:rsidRPr="008C18F5">
              <w:rPr>
                <w:rFonts w:ascii="Times New Roman" w:hAnsi="Times New Roman" w:cs="Times New Roman"/>
                <w:sz w:val="16"/>
                <w:szCs w:val="16"/>
              </w:rPr>
              <w:t>4</w:t>
            </w:r>
          </w:p>
        </w:tc>
        <w:tc>
          <w:tcPr>
            <w:tcW w:w="1205" w:type="dxa"/>
          </w:tcPr>
          <w:p w14:paraId="17B6C54C" w14:textId="0903595D" w:rsidR="008376CB" w:rsidRPr="008C18F5" w:rsidRDefault="008376CB" w:rsidP="008376CB">
            <w:pPr>
              <w:jc w:val="center"/>
              <w:rPr>
                <w:rFonts w:ascii="Times New Roman" w:hAnsi="Times New Roman" w:cs="Times New Roman"/>
                <w:sz w:val="16"/>
                <w:szCs w:val="16"/>
              </w:rPr>
            </w:pPr>
            <w:r w:rsidRPr="008C18F5">
              <w:rPr>
                <w:rFonts w:ascii="Times New Roman" w:hAnsi="Times New Roman" w:cs="Times New Roman"/>
                <w:sz w:val="16"/>
                <w:szCs w:val="16"/>
              </w:rPr>
              <w:t>5</w:t>
            </w:r>
          </w:p>
        </w:tc>
        <w:tc>
          <w:tcPr>
            <w:tcW w:w="1089" w:type="dxa"/>
          </w:tcPr>
          <w:p w14:paraId="59BBB652" w14:textId="6087E8D3" w:rsidR="008376CB" w:rsidRPr="008C18F5" w:rsidRDefault="008376CB" w:rsidP="008376CB">
            <w:pPr>
              <w:jc w:val="center"/>
              <w:rPr>
                <w:rFonts w:ascii="Times New Roman" w:hAnsi="Times New Roman" w:cs="Times New Roman"/>
                <w:sz w:val="16"/>
                <w:szCs w:val="16"/>
              </w:rPr>
            </w:pPr>
            <w:r w:rsidRPr="008C18F5">
              <w:rPr>
                <w:rFonts w:ascii="Times New Roman" w:hAnsi="Times New Roman" w:cs="Times New Roman"/>
                <w:sz w:val="16"/>
                <w:szCs w:val="16"/>
              </w:rPr>
              <w:t>6</w:t>
            </w:r>
          </w:p>
        </w:tc>
        <w:tc>
          <w:tcPr>
            <w:tcW w:w="1126" w:type="dxa"/>
          </w:tcPr>
          <w:p w14:paraId="114E4D18" w14:textId="58FBCEA7" w:rsidR="008376CB" w:rsidRPr="008C18F5" w:rsidRDefault="008376CB" w:rsidP="008376CB">
            <w:pPr>
              <w:jc w:val="center"/>
              <w:rPr>
                <w:rFonts w:ascii="Times New Roman" w:hAnsi="Times New Roman" w:cs="Times New Roman"/>
                <w:sz w:val="16"/>
                <w:szCs w:val="16"/>
              </w:rPr>
            </w:pPr>
            <w:r w:rsidRPr="008C18F5">
              <w:rPr>
                <w:rFonts w:ascii="Times New Roman" w:hAnsi="Times New Roman" w:cs="Times New Roman"/>
                <w:sz w:val="16"/>
                <w:szCs w:val="16"/>
              </w:rPr>
              <w:t>7</w:t>
            </w:r>
          </w:p>
        </w:tc>
        <w:tc>
          <w:tcPr>
            <w:tcW w:w="1209" w:type="dxa"/>
          </w:tcPr>
          <w:p w14:paraId="03F05B61" w14:textId="4F33BB01" w:rsidR="008376CB" w:rsidRPr="008C18F5" w:rsidRDefault="008376CB" w:rsidP="008376CB">
            <w:pPr>
              <w:jc w:val="center"/>
              <w:rPr>
                <w:rFonts w:ascii="Times New Roman" w:hAnsi="Times New Roman" w:cs="Times New Roman"/>
                <w:sz w:val="16"/>
                <w:szCs w:val="16"/>
              </w:rPr>
            </w:pPr>
            <w:r w:rsidRPr="008C18F5">
              <w:rPr>
                <w:rFonts w:ascii="Times New Roman" w:hAnsi="Times New Roman" w:cs="Times New Roman"/>
                <w:sz w:val="16"/>
                <w:szCs w:val="16"/>
              </w:rPr>
              <w:t>8</w:t>
            </w:r>
          </w:p>
        </w:tc>
      </w:tr>
      <w:tr w:rsidR="008376CB" w:rsidRPr="008C18F5" w14:paraId="3E452A33" w14:textId="77777777" w:rsidTr="00EC0860">
        <w:tc>
          <w:tcPr>
            <w:tcW w:w="1228" w:type="dxa"/>
          </w:tcPr>
          <w:p w14:paraId="50606198" w14:textId="77777777" w:rsidR="008376CB" w:rsidRPr="008C18F5" w:rsidRDefault="008376CB" w:rsidP="008376CB">
            <w:pPr>
              <w:jc w:val="both"/>
              <w:rPr>
                <w:rFonts w:ascii="Times New Roman" w:hAnsi="Times New Roman" w:cs="Times New Roman"/>
                <w:sz w:val="24"/>
                <w:szCs w:val="24"/>
              </w:rPr>
            </w:pPr>
          </w:p>
        </w:tc>
        <w:tc>
          <w:tcPr>
            <w:tcW w:w="1207" w:type="dxa"/>
          </w:tcPr>
          <w:p w14:paraId="65D61899" w14:textId="77777777" w:rsidR="008376CB" w:rsidRPr="008C18F5" w:rsidRDefault="008376CB" w:rsidP="008376CB">
            <w:pPr>
              <w:jc w:val="both"/>
              <w:rPr>
                <w:rFonts w:ascii="Times New Roman" w:hAnsi="Times New Roman" w:cs="Times New Roman"/>
                <w:sz w:val="24"/>
                <w:szCs w:val="24"/>
              </w:rPr>
            </w:pPr>
          </w:p>
        </w:tc>
        <w:tc>
          <w:tcPr>
            <w:tcW w:w="1091" w:type="dxa"/>
          </w:tcPr>
          <w:p w14:paraId="617A97D9" w14:textId="77777777" w:rsidR="008376CB" w:rsidRPr="008C18F5" w:rsidRDefault="008376CB" w:rsidP="008376CB">
            <w:pPr>
              <w:jc w:val="both"/>
              <w:rPr>
                <w:rFonts w:ascii="Times New Roman" w:hAnsi="Times New Roman" w:cs="Times New Roman"/>
                <w:sz w:val="24"/>
                <w:szCs w:val="24"/>
              </w:rPr>
            </w:pPr>
          </w:p>
        </w:tc>
        <w:tc>
          <w:tcPr>
            <w:tcW w:w="664" w:type="dxa"/>
          </w:tcPr>
          <w:p w14:paraId="372039BF" w14:textId="77777777" w:rsidR="008376CB" w:rsidRPr="008C18F5" w:rsidRDefault="008376CB" w:rsidP="008376CB">
            <w:pPr>
              <w:jc w:val="both"/>
              <w:rPr>
                <w:rFonts w:ascii="Times New Roman" w:hAnsi="Times New Roman" w:cs="Times New Roman"/>
                <w:sz w:val="24"/>
                <w:szCs w:val="24"/>
              </w:rPr>
            </w:pPr>
          </w:p>
        </w:tc>
        <w:tc>
          <w:tcPr>
            <w:tcW w:w="1205" w:type="dxa"/>
          </w:tcPr>
          <w:p w14:paraId="6A542D06" w14:textId="77777777" w:rsidR="008376CB" w:rsidRPr="008C18F5" w:rsidRDefault="008376CB" w:rsidP="008376CB">
            <w:pPr>
              <w:jc w:val="both"/>
              <w:rPr>
                <w:rFonts w:ascii="Times New Roman" w:hAnsi="Times New Roman" w:cs="Times New Roman"/>
                <w:sz w:val="24"/>
                <w:szCs w:val="24"/>
              </w:rPr>
            </w:pPr>
          </w:p>
        </w:tc>
        <w:tc>
          <w:tcPr>
            <w:tcW w:w="1089" w:type="dxa"/>
          </w:tcPr>
          <w:p w14:paraId="3A503AD0" w14:textId="77777777" w:rsidR="008376CB" w:rsidRPr="008C18F5" w:rsidRDefault="008376CB" w:rsidP="008376CB">
            <w:pPr>
              <w:jc w:val="both"/>
              <w:rPr>
                <w:rFonts w:ascii="Times New Roman" w:hAnsi="Times New Roman" w:cs="Times New Roman"/>
                <w:sz w:val="24"/>
                <w:szCs w:val="24"/>
              </w:rPr>
            </w:pPr>
          </w:p>
        </w:tc>
        <w:tc>
          <w:tcPr>
            <w:tcW w:w="1126" w:type="dxa"/>
          </w:tcPr>
          <w:p w14:paraId="32ED0C2A" w14:textId="77777777" w:rsidR="008376CB" w:rsidRPr="008C18F5" w:rsidRDefault="008376CB" w:rsidP="008376CB">
            <w:pPr>
              <w:jc w:val="both"/>
              <w:rPr>
                <w:rFonts w:ascii="Times New Roman" w:hAnsi="Times New Roman" w:cs="Times New Roman"/>
                <w:sz w:val="24"/>
                <w:szCs w:val="24"/>
              </w:rPr>
            </w:pPr>
          </w:p>
        </w:tc>
        <w:tc>
          <w:tcPr>
            <w:tcW w:w="1209" w:type="dxa"/>
          </w:tcPr>
          <w:p w14:paraId="4AF86F7D" w14:textId="77777777" w:rsidR="008376CB" w:rsidRPr="008C18F5" w:rsidRDefault="008376CB" w:rsidP="008376CB">
            <w:pPr>
              <w:jc w:val="both"/>
              <w:rPr>
                <w:rFonts w:ascii="Times New Roman" w:hAnsi="Times New Roman" w:cs="Times New Roman"/>
                <w:sz w:val="24"/>
                <w:szCs w:val="24"/>
              </w:rPr>
            </w:pPr>
          </w:p>
        </w:tc>
      </w:tr>
    </w:tbl>
    <w:p w14:paraId="191B0992" w14:textId="77777777" w:rsidR="00EC0860" w:rsidRPr="008C18F5" w:rsidRDefault="00EC0860" w:rsidP="00EC0860">
      <w:pPr>
        <w:pStyle w:val="ab"/>
      </w:pPr>
    </w:p>
    <w:p w14:paraId="1654380B" w14:textId="77777777" w:rsidR="00631FB8" w:rsidRPr="002F004C" w:rsidRDefault="00631FB8" w:rsidP="00631FB8">
      <w:pPr>
        <w:ind w:firstLine="709"/>
        <w:jc w:val="both"/>
        <w:rPr>
          <w:rFonts w:ascii="Times New Roman" w:hAnsi="Times New Roman"/>
        </w:rPr>
      </w:pPr>
      <w:r w:rsidRPr="002F004C">
        <w:rPr>
          <w:rFonts w:ascii="Times New Roman" w:hAnsi="Times New Roman"/>
        </w:rPr>
        <w:t>¹ Длительность звучания произведения обязательна к запо</w:t>
      </w:r>
      <w:r>
        <w:rPr>
          <w:rFonts w:ascii="Times New Roman" w:hAnsi="Times New Roman"/>
        </w:rPr>
        <w:t>лнению только в формате «минуты</w:t>
      </w:r>
      <w:r w:rsidRPr="002F004C">
        <w:rPr>
          <w:rFonts w:ascii="Times New Roman" w:hAnsi="Times New Roman"/>
        </w:rPr>
        <w:t>: секунды</w:t>
      </w:r>
      <w:r>
        <w:rPr>
          <w:rFonts w:ascii="Times New Roman" w:hAnsi="Times New Roman"/>
        </w:rPr>
        <w:t>».</w:t>
      </w:r>
    </w:p>
    <w:p w14:paraId="37F6C6D4" w14:textId="77777777" w:rsidR="00631FB8" w:rsidRPr="002F004C" w:rsidRDefault="00631FB8" w:rsidP="00631FB8">
      <w:pPr>
        <w:ind w:firstLine="709"/>
        <w:jc w:val="both"/>
        <w:rPr>
          <w:rFonts w:ascii="Times New Roman" w:hAnsi="Times New Roman"/>
        </w:rPr>
      </w:pPr>
      <w:r w:rsidRPr="002F004C">
        <w:rPr>
          <w:rFonts w:ascii="Times New Roman" w:hAnsi="Times New Roman"/>
        </w:rPr>
        <w:t xml:space="preserve">² </w:t>
      </w:r>
      <w:proofErr w:type="gramStart"/>
      <w:r w:rsidRPr="002F004C">
        <w:rPr>
          <w:rFonts w:ascii="Times New Roman" w:hAnsi="Times New Roman"/>
        </w:rPr>
        <w:t>Не</w:t>
      </w:r>
      <w:proofErr w:type="gramEnd"/>
      <w:r w:rsidRPr="002F004C">
        <w:rPr>
          <w:rFonts w:ascii="Times New Roman" w:hAnsi="Times New Roman"/>
        </w:rPr>
        <w:t xml:space="preserve"> заполняется Заказчиком</w:t>
      </w:r>
    </w:p>
    <w:p w14:paraId="11367BC6" w14:textId="77777777" w:rsidR="00631FB8" w:rsidRPr="002F004C" w:rsidRDefault="00631FB8" w:rsidP="00631FB8">
      <w:pPr>
        <w:ind w:firstLine="709"/>
        <w:jc w:val="both"/>
        <w:rPr>
          <w:rFonts w:ascii="Times New Roman" w:hAnsi="Times New Roman"/>
        </w:rPr>
      </w:pPr>
      <w:r w:rsidRPr="008D46AB">
        <w:rPr>
          <w:rFonts w:ascii="Times New Roman" w:hAnsi="Times New Roman"/>
          <w:vertAlign w:val="superscript"/>
        </w:rPr>
        <w:t>3</w:t>
      </w:r>
      <w:r w:rsidRPr="002F004C">
        <w:rPr>
          <w:rFonts w:ascii="Times New Roman" w:hAnsi="Times New Roman"/>
        </w:rPr>
        <w:t xml:space="preserve"> Не заполняется Заказчиком</w:t>
      </w:r>
    </w:p>
    <w:p w14:paraId="72371CB7" w14:textId="77777777" w:rsidR="00631FB8" w:rsidRPr="002F004C" w:rsidRDefault="00631FB8" w:rsidP="00631FB8">
      <w:pPr>
        <w:ind w:firstLine="709"/>
        <w:jc w:val="both"/>
        <w:rPr>
          <w:rFonts w:ascii="Times New Roman" w:hAnsi="Times New Roman"/>
        </w:rPr>
      </w:pPr>
      <w:r w:rsidRPr="008D46AB">
        <w:rPr>
          <w:rFonts w:ascii="Times New Roman" w:hAnsi="Times New Roman"/>
          <w:vertAlign w:val="superscript"/>
        </w:rPr>
        <w:t>4</w:t>
      </w:r>
      <w:r w:rsidRPr="002F004C">
        <w:rPr>
          <w:rFonts w:ascii="Times New Roman" w:hAnsi="Times New Roman"/>
        </w:rPr>
        <w:t xml:space="preserve"> Возможные жанры произведений: песня, инструментальное произведение</w:t>
      </w:r>
    </w:p>
    <w:p w14:paraId="3F2A370E" w14:textId="518EDAF8" w:rsidR="001F0ADF" w:rsidRPr="008C18F5" w:rsidRDefault="001F0ADF" w:rsidP="00EC0860">
      <w:pPr>
        <w:spacing w:after="0" w:line="240" w:lineRule="auto"/>
        <w:jc w:val="both"/>
        <w:rPr>
          <w:rFonts w:ascii="Times New Roman" w:hAnsi="Times New Roman" w:cs="Times New Roman"/>
          <w:sz w:val="24"/>
          <w:szCs w:val="24"/>
        </w:rPr>
      </w:pPr>
    </w:p>
    <w:p w14:paraId="707E5D17" w14:textId="77777777" w:rsidR="00126968" w:rsidRPr="008C18F5" w:rsidRDefault="00126968"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Правила заполнения сведений:</w:t>
      </w:r>
      <w:r w:rsidRPr="008C18F5">
        <w:rPr>
          <w:rFonts w:ascii="Times New Roman" w:hAnsi="Times New Roman" w:cs="Times New Roman"/>
          <w:sz w:val="24"/>
          <w:szCs w:val="24"/>
        </w:rPr>
        <w:tab/>
      </w:r>
      <w:r w:rsidRPr="008C18F5">
        <w:rPr>
          <w:rFonts w:ascii="Times New Roman" w:hAnsi="Times New Roman" w:cs="Times New Roman"/>
          <w:sz w:val="24"/>
          <w:szCs w:val="24"/>
        </w:rPr>
        <w:tab/>
      </w:r>
      <w:r w:rsidRPr="008C18F5">
        <w:rPr>
          <w:rFonts w:ascii="Times New Roman" w:hAnsi="Times New Roman" w:cs="Times New Roman"/>
          <w:sz w:val="24"/>
          <w:szCs w:val="24"/>
        </w:rPr>
        <w:tab/>
      </w:r>
      <w:r w:rsidRPr="008C18F5">
        <w:rPr>
          <w:rFonts w:ascii="Times New Roman" w:hAnsi="Times New Roman" w:cs="Times New Roman"/>
          <w:sz w:val="24"/>
          <w:szCs w:val="24"/>
        </w:rPr>
        <w:tab/>
      </w:r>
      <w:r w:rsidRPr="008C18F5">
        <w:rPr>
          <w:rFonts w:ascii="Times New Roman" w:hAnsi="Times New Roman" w:cs="Times New Roman"/>
          <w:sz w:val="24"/>
          <w:szCs w:val="24"/>
        </w:rPr>
        <w:tab/>
      </w:r>
      <w:r w:rsidRPr="008C18F5">
        <w:rPr>
          <w:rFonts w:ascii="Times New Roman" w:hAnsi="Times New Roman" w:cs="Times New Roman"/>
          <w:sz w:val="24"/>
          <w:szCs w:val="24"/>
        </w:rPr>
        <w:tab/>
      </w:r>
      <w:r w:rsidRPr="008C18F5">
        <w:rPr>
          <w:rFonts w:ascii="Times New Roman" w:hAnsi="Times New Roman" w:cs="Times New Roman"/>
          <w:sz w:val="24"/>
          <w:szCs w:val="24"/>
        </w:rPr>
        <w:tab/>
      </w:r>
      <w:r w:rsidRPr="008C18F5">
        <w:rPr>
          <w:rFonts w:ascii="Times New Roman" w:hAnsi="Times New Roman" w:cs="Times New Roman"/>
          <w:sz w:val="24"/>
          <w:szCs w:val="24"/>
        </w:rPr>
        <w:tab/>
      </w:r>
    </w:p>
    <w:p w14:paraId="3AC6271A" w14:textId="77777777" w:rsidR="00126968" w:rsidRPr="008C18F5" w:rsidRDefault="00126968"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составляются на бумажном носителе (рукописное заполнение не допускается) и в электронном виде;</w:t>
      </w:r>
      <w:r w:rsidRPr="008C18F5">
        <w:rPr>
          <w:rFonts w:ascii="Times New Roman" w:hAnsi="Times New Roman" w:cs="Times New Roman"/>
          <w:sz w:val="24"/>
          <w:szCs w:val="24"/>
        </w:rPr>
        <w:tab/>
      </w:r>
    </w:p>
    <w:p w14:paraId="5ED6F213" w14:textId="77777777" w:rsidR="00126968" w:rsidRPr="008C18F5" w:rsidRDefault="00126968"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форма не подлежит корректировке, дополнение и удаление граф не допускается;</w:t>
      </w:r>
      <w:r w:rsidRPr="008C18F5">
        <w:rPr>
          <w:rFonts w:ascii="Times New Roman" w:hAnsi="Times New Roman" w:cs="Times New Roman"/>
          <w:sz w:val="24"/>
          <w:szCs w:val="24"/>
        </w:rPr>
        <w:tab/>
      </w:r>
    </w:p>
    <w:p w14:paraId="7711B6BD" w14:textId="77777777" w:rsidR="00126968" w:rsidRPr="008C18F5" w:rsidRDefault="00126968"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информация указывается в строгом соответствии с наименованием граф;</w:t>
      </w:r>
      <w:r w:rsidRPr="008C18F5">
        <w:rPr>
          <w:rFonts w:ascii="Times New Roman" w:hAnsi="Times New Roman" w:cs="Times New Roman"/>
          <w:sz w:val="24"/>
          <w:szCs w:val="24"/>
        </w:rPr>
        <w:tab/>
      </w:r>
    </w:p>
    <w:p w14:paraId="74946C30" w14:textId="18463ABD" w:rsidR="00126968" w:rsidRPr="008C18F5" w:rsidRDefault="00126968"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заполняются на русском языке с использованием кириллицы, использование латинских букв при написании российских произведений и авторов не допускается;</w:t>
      </w:r>
      <w:r w:rsidRPr="008C18F5">
        <w:rPr>
          <w:rFonts w:ascii="Times New Roman" w:hAnsi="Times New Roman" w:cs="Times New Roman"/>
          <w:sz w:val="24"/>
          <w:szCs w:val="24"/>
        </w:rPr>
        <w:tab/>
      </w:r>
    </w:p>
    <w:p w14:paraId="1CD2EEB2" w14:textId="642E02A0" w:rsidR="00126968" w:rsidRPr="008C18F5" w:rsidRDefault="00126968"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для произведений на национальном языке народов стран СНГ и Российской Федерации при указании данных на языке оригинала в скобках в обязательном порядке указывается перевод на русский язык;</w:t>
      </w:r>
      <w:r w:rsidRPr="008C18F5">
        <w:rPr>
          <w:rFonts w:ascii="Times New Roman" w:hAnsi="Times New Roman" w:cs="Times New Roman"/>
          <w:sz w:val="24"/>
          <w:szCs w:val="24"/>
        </w:rPr>
        <w:tab/>
      </w:r>
    </w:p>
    <w:p w14:paraId="5999E3AD" w14:textId="2D35FCAC" w:rsidR="00126968" w:rsidRPr="008C18F5" w:rsidRDefault="00126968"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 для произведений иностранных авторов название произведения указывается на языке оригинала, данные об авторах указываются латинскими буквами (не допускается использование кириллицы, транслитерации и перевод на </w:t>
      </w:r>
      <w:r w:rsidR="00EC0860" w:rsidRPr="008C18F5">
        <w:rPr>
          <w:rFonts w:ascii="Times New Roman" w:hAnsi="Times New Roman" w:cs="Times New Roman"/>
          <w:sz w:val="24"/>
          <w:szCs w:val="24"/>
        </w:rPr>
        <w:t xml:space="preserve">русский язык) и без </w:t>
      </w:r>
      <w:proofErr w:type="gramStart"/>
      <w:r w:rsidR="00EC0860" w:rsidRPr="008C18F5">
        <w:rPr>
          <w:rFonts w:ascii="Times New Roman" w:hAnsi="Times New Roman" w:cs="Times New Roman"/>
          <w:sz w:val="24"/>
          <w:szCs w:val="24"/>
        </w:rPr>
        <w:t>сокращений;</w:t>
      </w:r>
      <w:r w:rsidRPr="008C18F5">
        <w:rPr>
          <w:rFonts w:ascii="Times New Roman" w:hAnsi="Times New Roman" w:cs="Times New Roman"/>
          <w:sz w:val="24"/>
          <w:szCs w:val="24"/>
        </w:rPr>
        <w:t>*</w:t>
      </w:r>
      <w:proofErr w:type="gramEnd"/>
      <w:r w:rsidRPr="008C18F5">
        <w:rPr>
          <w:rFonts w:ascii="Times New Roman" w:hAnsi="Times New Roman" w:cs="Times New Roman"/>
          <w:sz w:val="24"/>
          <w:szCs w:val="24"/>
        </w:rPr>
        <w:t xml:space="preserve"> составляются с использованием шрифта размером не менее 12 пунктов;</w:t>
      </w:r>
    </w:p>
    <w:p w14:paraId="7FC04E64" w14:textId="77777777" w:rsidR="00126968" w:rsidRPr="008C18F5" w:rsidRDefault="00126968"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все страницы отчета должны быть пронумерованы и заверены печатью и подписью Заказчика.</w:t>
      </w:r>
    </w:p>
    <w:p w14:paraId="0F8C5DC6" w14:textId="77777777" w:rsidR="00126968" w:rsidRPr="008C18F5" w:rsidRDefault="00126968" w:rsidP="00EC0860">
      <w:pPr>
        <w:spacing w:after="0" w:line="240" w:lineRule="auto"/>
        <w:jc w:val="both"/>
        <w:rPr>
          <w:rFonts w:ascii="Times New Roman" w:hAnsi="Times New Roman" w:cs="Times New Roman"/>
          <w:sz w:val="24"/>
          <w:szCs w:val="24"/>
        </w:rPr>
      </w:pPr>
    </w:p>
    <w:p w14:paraId="16F629C2" w14:textId="77777777" w:rsidR="00126968" w:rsidRPr="008C18F5" w:rsidRDefault="00126968"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Уполномоченный представитель </w:t>
      </w:r>
    </w:p>
    <w:p w14:paraId="7CACAD1F" w14:textId="77777777" w:rsidR="00126968" w:rsidRPr="008C18F5" w:rsidRDefault="00126968"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по финансовым вопросам кандидата</w:t>
      </w:r>
    </w:p>
    <w:p w14:paraId="077A8091" w14:textId="77777777" w:rsidR="00126968" w:rsidRPr="008C18F5" w:rsidRDefault="00126968"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lastRenderedPageBreak/>
        <w:t xml:space="preserve">на должность Президента </w:t>
      </w:r>
    </w:p>
    <w:p w14:paraId="01A2E95C" w14:textId="77777777" w:rsidR="00126968" w:rsidRPr="008C18F5" w:rsidRDefault="00126968"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Российской Федерации </w:t>
      </w:r>
    </w:p>
    <w:p w14:paraId="61DF281D" w14:textId="77777777" w:rsidR="0018366A" w:rsidRPr="008C18F5" w:rsidRDefault="00126968"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_____________/________________/                   </w:t>
      </w:r>
      <w:r w:rsidRPr="008C18F5">
        <w:rPr>
          <w:rFonts w:ascii="Times New Roman" w:hAnsi="Times New Roman" w:cs="Times New Roman"/>
          <w:sz w:val="24"/>
          <w:szCs w:val="24"/>
        </w:rPr>
        <w:tab/>
      </w:r>
    </w:p>
    <w:p w14:paraId="4912DB7E" w14:textId="77777777" w:rsidR="00126968" w:rsidRPr="008C18F5" w:rsidRDefault="00126968" w:rsidP="00EC0860">
      <w:pPr>
        <w:spacing w:after="0" w:line="240" w:lineRule="auto"/>
        <w:rPr>
          <w:rFonts w:ascii="Times New Roman" w:hAnsi="Times New Roman" w:cs="Times New Roman"/>
          <w:sz w:val="24"/>
          <w:szCs w:val="24"/>
        </w:rPr>
      </w:pPr>
      <w:r w:rsidRPr="008C18F5">
        <w:rPr>
          <w:rFonts w:ascii="Times New Roman" w:hAnsi="Times New Roman" w:cs="Times New Roman"/>
          <w:b/>
          <w:sz w:val="24"/>
          <w:szCs w:val="24"/>
        </w:rPr>
        <w:t>Форму утверждаем</w:t>
      </w:r>
      <w:r w:rsidRPr="008C18F5">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672"/>
        <w:gridCol w:w="4673"/>
      </w:tblGrid>
      <w:tr w:rsidR="00126968" w:rsidRPr="008C18F5" w14:paraId="625BFB65" w14:textId="77777777" w:rsidTr="00A04C52">
        <w:tc>
          <w:tcPr>
            <w:tcW w:w="4672" w:type="dxa"/>
          </w:tcPr>
          <w:p w14:paraId="737B58D9" w14:textId="77777777" w:rsidR="00126968" w:rsidRPr="008C18F5" w:rsidRDefault="00126968" w:rsidP="00EC0860">
            <w:pPr>
              <w:jc w:val="both"/>
              <w:rPr>
                <w:rFonts w:ascii="Times New Roman" w:hAnsi="Times New Roman" w:cs="Times New Roman"/>
                <w:sz w:val="24"/>
                <w:szCs w:val="24"/>
              </w:rPr>
            </w:pPr>
            <w:r w:rsidRPr="008C18F5">
              <w:rPr>
                <w:rFonts w:ascii="Times New Roman" w:hAnsi="Times New Roman" w:cs="Times New Roman"/>
                <w:sz w:val="24"/>
                <w:szCs w:val="24"/>
              </w:rPr>
              <w:t>От «Заказчика»</w:t>
            </w:r>
          </w:p>
          <w:p w14:paraId="5E0C6222" w14:textId="77777777" w:rsidR="00126968" w:rsidRPr="008C18F5" w:rsidRDefault="00126968" w:rsidP="00EC0860">
            <w:pPr>
              <w:jc w:val="both"/>
              <w:rPr>
                <w:rFonts w:ascii="Times New Roman" w:hAnsi="Times New Roman" w:cs="Times New Roman"/>
                <w:sz w:val="24"/>
                <w:szCs w:val="24"/>
              </w:rPr>
            </w:pPr>
          </w:p>
          <w:p w14:paraId="1C1DA25F" w14:textId="77777777" w:rsidR="00126968" w:rsidRPr="008C18F5" w:rsidRDefault="00126968" w:rsidP="00EC0860">
            <w:pPr>
              <w:jc w:val="both"/>
              <w:rPr>
                <w:rFonts w:ascii="Times New Roman" w:hAnsi="Times New Roman" w:cs="Times New Roman"/>
                <w:sz w:val="24"/>
                <w:szCs w:val="24"/>
              </w:rPr>
            </w:pPr>
            <w:r w:rsidRPr="008C18F5">
              <w:rPr>
                <w:rFonts w:ascii="Times New Roman" w:hAnsi="Times New Roman" w:cs="Times New Roman"/>
                <w:sz w:val="24"/>
                <w:szCs w:val="24"/>
              </w:rPr>
              <w:t xml:space="preserve">Уполномоченный представитель </w:t>
            </w:r>
          </w:p>
          <w:p w14:paraId="37EADF31" w14:textId="77777777" w:rsidR="00126968" w:rsidRPr="008C18F5" w:rsidRDefault="00126968" w:rsidP="00EC0860">
            <w:pPr>
              <w:jc w:val="both"/>
              <w:rPr>
                <w:rFonts w:ascii="Times New Roman" w:hAnsi="Times New Roman" w:cs="Times New Roman"/>
                <w:sz w:val="24"/>
                <w:szCs w:val="24"/>
              </w:rPr>
            </w:pPr>
            <w:r w:rsidRPr="008C18F5">
              <w:rPr>
                <w:rFonts w:ascii="Times New Roman" w:hAnsi="Times New Roman" w:cs="Times New Roman"/>
                <w:sz w:val="24"/>
                <w:szCs w:val="24"/>
              </w:rPr>
              <w:t>по финансовым вопросам кандидата</w:t>
            </w:r>
          </w:p>
          <w:p w14:paraId="48813BFC" w14:textId="77777777" w:rsidR="00126968" w:rsidRPr="008C18F5" w:rsidRDefault="00126968" w:rsidP="00EC0860">
            <w:pPr>
              <w:jc w:val="both"/>
              <w:rPr>
                <w:rFonts w:ascii="Times New Roman" w:hAnsi="Times New Roman" w:cs="Times New Roman"/>
                <w:sz w:val="24"/>
                <w:szCs w:val="24"/>
              </w:rPr>
            </w:pPr>
            <w:r w:rsidRPr="008C18F5">
              <w:rPr>
                <w:rFonts w:ascii="Times New Roman" w:hAnsi="Times New Roman" w:cs="Times New Roman"/>
                <w:sz w:val="24"/>
                <w:szCs w:val="24"/>
              </w:rPr>
              <w:t xml:space="preserve">на должность Президента </w:t>
            </w:r>
          </w:p>
          <w:p w14:paraId="20E6FC94" w14:textId="77777777" w:rsidR="00126968" w:rsidRPr="008C18F5" w:rsidRDefault="00126968" w:rsidP="00EC0860">
            <w:pPr>
              <w:jc w:val="both"/>
              <w:rPr>
                <w:rFonts w:ascii="Times New Roman" w:hAnsi="Times New Roman" w:cs="Times New Roman"/>
                <w:sz w:val="24"/>
                <w:szCs w:val="24"/>
              </w:rPr>
            </w:pPr>
            <w:r w:rsidRPr="008C18F5">
              <w:rPr>
                <w:rFonts w:ascii="Times New Roman" w:hAnsi="Times New Roman" w:cs="Times New Roman"/>
                <w:sz w:val="24"/>
                <w:szCs w:val="24"/>
              </w:rPr>
              <w:t>Российской Федерации ____________________/ ______________ /         М.П.</w:t>
            </w:r>
            <w:r w:rsidRPr="008C18F5">
              <w:rPr>
                <w:rFonts w:ascii="Times New Roman" w:hAnsi="Times New Roman" w:cs="Times New Roman"/>
                <w:sz w:val="24"/>
                <w:szCs w:val="24"/>
              </w:rPr>
              <w:tab/>
            </w:r>
            <w:r w:rsidRPr="008C18F5">
              <w:rPr>
                <w:rFonts w:ascii="Times New Roman" w:hAnsi="Times New Roman" w:cs="Times New Roman"/>
                <w:sz w:val="24"/>
                <w:szCs w:val="24"/>
              </w:rPr>
              <w:tab/>
            </w:r>
          </w:p>
        </w:tc>
        <w:tc>
          <w:tcPr>
            <w:tcW w:w="4673" w:type="dxa"/>
          </w:tcPr>
          <w:p w14:paraId="58747EEC" w14:textId="117C0880" w:rsidR="00126968" w:rsidRDefault="00126968" w:rsidP="00EC0860">
            <w:pPr>
              <w:jc w:val="both"/>
              <w:rPr>
                <w:rFonts w:ascii="Times New Roman" w:hAnsi="Times New Roman" w:cs="Times New Roman"/>
                <w:sz w:val="24"/>
                <w:szCs w:val="24"/>
              </w:rPr>
            </w:pPr>
            <w:r w:rsidRPr="008C18F5">
              <w:rPr>
                <w:rFonts w:ascii="Times New Roman" w:hAnsi="Times New Roman" w:cs="Times New Roman"/>
                <w:sz w:val="24"/>
                <w:szCs w:val="24"/>
              </w:rPr>
              <w:t>От «Исполнителя»</w:t>
            </w:r>
          </w:p>
          <w:p w14:paraId="5E5EC421" w14:textId="02FF5F38" w:rsidR="00370F6A" w:rsidRDefault="00370F6A" w:rsidP="00EC0860">
            <w:pPr>
              <w:jc w:val="both"/>
              <w:rPr>
                <w:rFonts w:ascii="Times New Roman" w:hAnsi="Times New Roman" w:cs="Times New Roman"/>
                <w:sz w:val="24"/>
                <w:szCs w:val="24"/>
              </w:rPr>
            </w:pPr>
            <w:r>
              <w:rPr>
                <w:rFonts w:ascii="Times New Roman" w:hAnsi="Times New Roman" w:cs="Times New Roman"/>
                <w:sz w:val="24"/>
                <w:szCs w:val="24"/>
              </w:rPr>
              <w:t>Директор ГТРК «Карелия»</w:t>
            </w:r>
          </w:p>
          <w:p w14:paraId="19F4A8FC" w14:textId="5A038385" w:rsidR="00370F6A" w:rsidRDefault="00370F6A" w:rsidP="00EC0860">
            <w:pPr>
              <w:jc w:val="both"/>
              <w:rPr>
                <w:rFonts w:ascii="Times New Roman" w:hAnsi="Times New Roman" w:cs="Times New Roman"/>
                <w:sz w:val="24"/>
                <w:szCs w:val="24"/>
              </w:rPr>
            </w:pPr>
          </w:p>
          <w:p w14:paraId="53D96A18" w14:textId="56C80052" w:rsidR="00370F6A" w:rsidRDefault="00370F6A" w:rsidP="00EC0860">
            <w:pPr>
              <w:jc w:val="both"/>
              <w:rPr>
                <w:rFonts w:ascii="Times New Roman" w:hAnsi="Times New Roman" w:cs="Times New Roman"/>
                <w:sz w:val="24"/>
                <w:szCs w:val="24"/>
              </w:rPr>
            </w:pPr>
          </w:p>
          <w:p w14:paraId="51C12F51" w14:textId="77777777" w:rsidR="00370F6A" w:rsidRPr="008C18F5" w:rsidRDefault="00370F6A" w:rsidP="00EC0860">
            <w:pPr>
              <w:jc w:val="both"/>
              <w:rPr>
                <w:rFonts w:ascii="Times New Roman" w:hAnsi="Times New Roman" w:cs="Times New Roman"/>
                <w:sz w:val="24"/>
                <w:szCs w:val="24"/>
              </w:rPr>
            </w:pPr>
          </w:p>
          <w:p w14:paraId="083616AE" w14:textId="77777777" w:rsidR="00126968" w:rsidRPr="008C18F5" w:rsidRDefault="00126968" w:rsidP="00EC0860">
            <w:pPr>
              <w:jc w:val="both"/>
              <w:rPr>
                <w:rFonts w:ascii="Times New Roman" w:hAnsi="Times New Roman" w:cs="Times New Roman"/>
                <w:sz w:val="24"/>
                <w:szCs w:val="24"/>
              </w:rPr>
            </w:pPr>
          </w:p>
          <w:p w14:paraId="1E10B6C1" w14:textId="537B49E5" w:rsidR="00126968" w:rsidRPr="008C18F5" w:rsidRDefault="00370F6A" w:rsidP="00EC0860">
            <w:pPr>
              <w:jc w:val="both"/>
              <w:rPr>
                <w:rFonts w:ascii="Times New Roman" w:hAnsi="Times New Roman" w:cs="Times New Roman"/>
                <w:sz w:val="24"/>
                <w:szCs w:val="24"/>
              </w:rPr>
            </w:pPr>
            <w:r>
              <w:rPr>
                <w:rFonts w:ascii="Times New Roman" w:hAnsi="Times New Roman" w:cs="Times New Roman"/>
                <w:sz w:val="24"/>
                <w:szCs w:val="24"/>
              </w:rPr>
              <w:t>______________________/Л.В. Жданова</w:t>
            </w:r>
            <w:r w:rsidR="00126968" w:rsidRPr="008C18F5">
              <w:rPr>
                <w:rFonts w:ascii="Times New Roman" w:hAnsi="Times New Roman" w:cs="Times New Roman"/>
                <w:sz w:val="24"/>
                <w:szCs w:val="24"/>
              </w:rPr>
              <w:t xml:space="preserve">/                        </w:t>
            </w:r>
          </w:p>
          <w:p w14:paraId="023FBDAB" w14:textId="77777777" w:rsidR="00126968" w:rsidRPr="008C18F5" w:rsidRDefault="00126968" w:rsidP="00EC0860">
            <w:pPr>
              <w:jc w:val="both"/>
              <w:rPr>
                <w:rFonts w:ascii="Times New Roman" w:hAnsi="Times New Roman" w:cs="Times New Roman"/>
                <w:sz w:val="24"/>
                <w:szCs w:val="24"/>
              </w:rPr>
            </w:pPr>
            <w:r w:rsidRPr="008C18F5">
              <w:rPr>
                <w:rFonts w:ascii="Times New Roman" w:hAnsi="Times New Roman" w:cs="Times New Roman"/>
                <w:sz w:val="24"/>
                <w:szCs w:val="24"/>
              </w:rPr>
              <w:t xml:space="preserve">                             М.П.</w:t>
            </w:r>
          </w:p>
        </w:tc>
      </w:tr>
    </w:tbl>
    <w:p w14:paraId="7DC84D52" w14:textId="77777777" w:rsidR="0018366A" w:rsidRPr="008C18F5" w:rsidRDefault="0018366A" w:rsidP="00EC0860">
      <w:pPr>
        <w:spacing w:after="0" w:line="240" w:lineRule="auto"/>
        <w:jc w:val="both"/>
        <w:rPr>
          <w:rFonts w:ascii="Times New Roman" w:hAnsi="Times New Roman" w:cs="Times New Roman"/>
          <w:sz w:val="24"/>
          <w:szCs w:val="24"/>
        </w:rPr>
      </w:pPr>
    </w:p>
    <w:p w14:paraId="084B4EC2" w14:textId="77777777" w:rsidR="0018366A" w:rsidRPr="008C18F5" w:rsidRDefault="0018366A" w:rsidP="00EC0860">
      <w:pPr>
        <w:spacing w:after="0" w:line="240" w:lineRule="auto"/>
        <w:jc w:val="both"/>
        <w:rPr>
          <w:rFonts w:ascii="Times New Roman" w:hAnsi="Times New Roman" w:cs="Times New Roman"/>
          <w:sz w:val="24"/>
          <w:szCs w:val="24"/>
        </w:rPr>
      </w:pPr>
    </w:p>
    <w:p w14:paraId="4C1927A4"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ab/>
      </w:r>
    </w:p>
    <w:p w14:paraId="7C129D22" w14:textId="0B2B0C42"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 </w:t>
      </w:r>
    </w:p>
    <w:p w14:paraId="0D81F52E" w14:textId="4DA797D6" w:rsidR="00EC0860" w:rsidRPr="008C18F5" w:rsidRDefault="00EC0860" w:rsidP="00EC0860">
      <w:pPr>
        <w:spacing w:after="0" w:line="240" w:lineRule="auto"/>
        <w:jc w:val="both"/>
        <w:rPr>
          <w:rFonts w:ascii="Times New Roman" w:hAnsi="Times New Roman" w:cs="Times New Roman"/>
          <w:sz w:val="24"/>
          <w:szCs w:val="24"/>
        </w:rPr>
      </w:pPr>
    </w:p>
    <w:p w14:paraId="3178DA70" w14:textId="0460D189" w:rsidR="00EC0860" w:rsidRPr="008C18F5" w:rsidRDefault="00EC0860" w:rsidP="00EC0860">
      <w:pPr>
        <w:spacing w:after="0" w:line="240" w:lineRule="auto"/>
        <w:jc w:val="both"/>
        <w:rPr>
          <w:rFonts w:ascii="Times New Roman" w:hAnsi="Times New Roman" w:cs="Times New Roman"/>
          <w:sz w:val="24"/>
          <w:szCs w:val="24"/>
        </w:rPr>
      </w:pPr>
    </w:p>
    <w:p w14:paraId="115315E4" w14:textId="3B7B8A3E" w:rsidR="00EC0860" w:rsidRPr="008C18F5" w:rsidRDefault="00EC0860" w:rsidP="00EC0860">
      <w:pPr>
        <w:spacing w:after="0" w:line="240" w:lineRule="auto"/>
        <w:jc w:val="both"/>
        <w:rPr>
          <w:rFonts w:ascii="Times New Roman" w:hAnsi="Times New Roman" w:cs="Times New Roman"/>
          <w:sz w:val="24"/>
          <w:szCs w:val="24"/>
        </w:rPr>
      </w:pPr>
    </w:p>
    <w:p w14:paraId="0D735221" w14:textId="1C227B28" w:rsidR="00EC0860" w:rsidRPr="008C18F5" w:rsidRDefault="00EC0860" w:rsidP="00EC0860">
      <w:pPr>
        <w:spacing w:after="0" w:line="240" w:lineRule="auto"/>
        <w:jc w:val="both"/>
        <w:rPr>
          <w:rFonts w:ascii="Times New Roman" w:hAnsi="Times New Roman" w:cs="Times New Roman"/>
          <w:sz w:val="24"/>
          <w:szCs w:val="24"/>
        </w:rPr>
      </w:pPr>
    </w:p>
    <w:p w14:paraId="71DB65BA" w14:textId="08DA7341" w:rsidR="00EC0860" w:rsidRPr="008C18F5" w:rsidRDefault="00EC0860" w:rsidP="00EC0860">
      <w:pPr>
        <w:spacing w:after="0" w:line="240" w:lineRule="auto"/>
        <w:jc w:val="both"/>
        <w:rPr>
          <w:rFonts w:ascii="Times New Roman" w:hAnsi="Times New Roman" w:cs="Times New Roman"/>
          <w:sz w:val="24"/>
          <w:szCs w:val="24"/>
        </w:rPr>
      </w:pPr>
    </w:p>
    <w:p w14:paraId="3F8440A2" w14:textId="4FB04D49" w:rsidR="00EC0860" w:rsidRPr="008C18F5" w:rsidRDefault="00EC0860" w:rsidP="00EC0860">
      <w:pPr>
        <w:spacing w:after="0" w:line="240" w:lineRule="auto"/>
        <w:jc w:val="both"/>
        <w:rPr>
          <w:rFonts w:ascii="Times New Roman" w:hAnsi="Times New Roman" w:cs="Times New Roman"/>
          <w:sz w:val="24"/>
          <w:szCs w:val="24"/>
        </w:rPr>
      </w:pPr>
    </w:p>
    <w:p w14:paraId="3991B978" w14:textId="2685032B" w:rsidR="00EC0860" w:rsidRPr="008C18F5" w:rsidRDefault="00EC0860" w:rsidP="00EC0860">
      <w:pPr>
        <w:spacing w:after="0" w:line="240" w:lineRule="auto"/>
        <w:jc w:val="both"/>
        <w:rPr>
          <w:rFonts w:ascii="Times New Roman" w:hAnsi="Times New Roman" w:cs="Times New Roman"/>
          <w:sz w:val="24"/>
          <w:szCs w:val="24"/>
        </w:rPr>
      </w:pPr>
    </w:p>
    <w:p w14:paraId="57D7428A" w14:textId="782091A1" w:rsidR="00EC0860" w:rsidRPr="008C18F5" w:rsidRDefault="00EC0860" w:rsidP="00EC0860">
      <w:pPr>
        <w:spacing w:after="0" w:line="240" w:lineRule="auto"/>
        <w:jc w:val="both"/>
        <w:rPr>
          <w:rFonts w:ascii="Times New Roman" w:hAnsi="Times New Roman" w:cs="Times New Roman"/>
          <w:sz w:val="24"/>
          <w:szCs w:val="24"/>
        </w:rPr>
      </w:pPr>
    </w:p>
    <w:p w14:paraId="147FC41A" w14:textId="0492E19B" w:rsidR="00EC0860" w:rsidRPr="008C18F5" w:rsidRDefault="00EC0860" w:rsidP="00EC0860">
      <w:pPr>
        <w:spacing w:after="0" w:line="240" w:lineRule="auto"/>
        <w:jc w:val="both"/>
        <w:rPr>
          <w:rFonts w:ascii="Times New Roman" w:hAnsi="Times New Roman" w:cs="Times New Roman"/>
          <w:sz w:val="24"/>
          <w:szCs w:val="24"/>
        </w:rPr>
      </w:pPr>
    </w:p>
    <w:p w14:paraId="11E5A7B7" w14:textId="325FD7FF" w:rsidR="00EC0860" w:rsidRPr="008C18F5" w:rsidRDefault="00EC0860" w:rsidP="00EC0860">
      <w:pPr>
        <w:spacing w:after="0" w:line="240" w:lineRule="auto"/>
        <w:jc w:val="both"/>
        <w:rPr>
          <w:rFonts w:ascii="Times New Roman" w:hAnsi="Times New Roman" w:cs="Times New Roman"/>
          <w:sz w:val="24"/>
          <w:szCs w:val="24"/>
        </w:rPr>
      </w:pPr>
    </w:p>
    <w:p w14:paraId="21EE142D" w14:textId="4588C136" w:rsidR="00EC0860" w:rsidRPr="008C18F5" w:rsidRDefault="00EC0860" w:rsidP="00EC0860">
      <w:pPr>
        <w:spacing w:after="0" w:line="240" w:lineRule="auto"/>
        <w:jc w:val="both"/>
        <w:rPr>
          <w:rFonts w:ascii="Times New Roman" w:hAnsi="Times New Roman" w:cs="Times New Roman"/>
          <w:sz w:val="24"/>
          <w:szCs w:val="24"/>
        </w:rPr>
      </w:pPr>
    </w:p>
    <w:p w14:paraId="2A691DAB" w14:textId="1DA3F5ED" w:rsidR="00EC0860" w:rsidRPr="008C18F5" w:rsidRDefault="00EC0860" w:rsidP="00EC0860">
      <w:pPr>
        <w:spacing w:after="0" w:line="240" w:lineRule="auto"/>
        <w:jc w:val="both"/>
        <w:rPr>
          <w:rFonts w:ascii="Times New Roman" w:hAnsi="Times New Roman" w:cs="Times New Roman"/>
          <w:sz w:val="24"/>
          <w:szCs w:val="24"/>
        </w:rPr>
      </w:pPr>
    </w:p>
    <w:p w14:paraId="361E3F8B" w14:textId="4178850C" w:rsidR="00EC0860" w:rsidRPr="008C18F5" w:rsidRDefault="00EC0860" w:rsidP="00EC0860">
      <w:pPr>
        <w:spacing w:after="0" w:line="240" w:lineRule="auto"/>
        <w:jc w:val="both"/>
        <w:rPr>
          <w:rFonts w:ascii="Times New Roman" w:hAnsi="Times New Roman" w:cs="Times New Roman"/>
          <w:sz w:val="24"/>
          <w:szCs w:val="24"/>
        </w:rPr>
      </w:pPr>
    </w:p>
    <w:p w14:paraId="4794F720" w14:textId="38D95154" w:rsidR="00EC0860" w:rsidRPr="008C18F5" w:rsidRDefault="00EC0860" w:rsidP="00EC0860">
      <w:pPr>
        <w:spacing w:after="0" w:line="240" w:lineRule="auto"/>
        <w:jc w:val="both"/>
        <w:rPr>
          <w:rFonts w:ascii="Times New Roman" w:hAnsi="Times New Roman" w:cs="Times New Roman"/>
          <w:sz w:val="24"/>
          <w:szCs w:val="24"/>
        </w:rPr>
      </w:pPr>
    </w:p>
    <w:p w14:paraId="0411E108" w14:textId="3CF29765" w:rsidR="00EC0860" w:rsidRPr="008C18F5" w:rsidRDefault="00EC0860" w:rsidP="00EC0860">
      <w:pPr>
        <w:spacing w:after="0" w:line="240" w:lineRule="auto"/>
        <w:jc w:val="both"/>
        <w:rPr>
          <w:rFonts w:ascii="Times New Roman" w:hAnsi="Times New Roman" w:cs="Times New Roman"/>
          <w:sz w:val="24"/>
          <w:szCs w:val="24"/>
        </w:rPr>
      </w:pPr>
    </w:p>
    <w:p w14:paraId="41A6CCF7" w14:textId="37120050" w:rsidR="00EC0860" w:rsidRPr="008C18F5" w:rsidRDefault="00EC0860" w:rsidP="00EC0860">
      <w:pPr>
        <w:spacing w:after="0" w:line="240" w:lineRule="auto"/>
        <w:jc w:val="both"/>
        <w:rPr>
          <w:rFonts w:ascii="Times New Roman" w:hAnsi="Times New Roman" w:cs="Times New Roman"/>
          <w:sz w:val="24"/>
          <w:szCs w:val="24"/>
        </w:rPr>
      </w:pPr>
    </w:p>
    <w:p w14:paraId="48A2DC12" w14:textId="2AE184AB" w:rsidR="00EC0860" w:rsidRPr="008C18F5" w:rsidRDefault="00EC0860" w:rsidP="00EC0860">
      <w:pPr>
        <w:spacing w:after="0" w:line="240" w:lineRule="auto"/>
        <w:jc w:val="both"/>
        <w:rPr>
          <w:rFonts w:ascii="Times New Roman" w:hAnsi="Times New Roman" w:cs="Times New Roman"/>
          <w:sz w:val="24"/>
          <w:szCs w:val="24"/>
        </w:rPr>
      </w:pPr>
    </w:p>
    <w:p w14:paraId="28AB5DB4" w14:textId="5136841A" w:rsidR="00EC0860" w:rsidRPr="008C18F5" w:rsidRDefault="00EC0860" w:rsidP="00EC0860">
      <w:pPr>
        <w:spacing w:after="0" w:line="240" w:lineRule="auto"/>
        <w:jc w:val="both"/>
        <w:rPr>
          <w:rFonts w:ascii="Times New Roman" w:hAnsi="Times New Roman" w:cs="Times New Roman"/>
          <w:sz w:val="24"/>
          <w:szCs w:val="24"/>
        </w:rPr>
      </w:pPr>
    </w:p>
    <w:p w14:paraId="3376BEC0" w14:textId="6D809567" w:rsidR="00EC0860" w:rsidRPr="008C18F5" w:rsidRDefault="00EC0860" w:rsidP="00EC0860">
      <w:pPr>
        <w:spacing w:after="0" w:line="240" w:lineRule="auto"/>
        <w:jc w:val="both"/>
        <w:rPr>
          <w:rFonts w:ascii="Times New Roman" w:hAnsi="Times New Roman" w:cs="Times New Roman"/>
          <w:sz w:val="24"/>
          <w:szCs w:val="24"/>
        </w:rPr>
      </w:pPr>
    </w:p>
    <w:p w14:paraId="78F07F75" w14:textId="3D56B333" w:rsidR="00EC0860" w:rsidRPr="008C18F5" w:rsidRDefault="00EC0860" w:rsidP="00EC0860">
      <w:pPr>
        <w:spacing w:after="0" w:line="240" w:lineRule="auto"/>
        <w:jc w:val="both"/>
        <w:rPr>
          <w:rFonts w:ascii="Times New Roman" w:hAnsi="Times New Roman" w:cs="Times New Roman"/>
          <w:sz w:val="24"/>
          <w:szCs w:val="24"/>
        </w:rPr>
      </w:pPr>
    </w:p>
    <w:p w14:paraId="42258391" w14:textId="34353BED" w:rsidR="00EC0860" w:rsidRPr="008C18F5" w:rsidRDefault="00EC0860" w:rsidP="00EC0860">
      <w:pPr>
        <w:spacing w:after="0" w:line="240" w:lineRule="auto"/>
        <w:jc w:val="both"/>
        <w:rPr>
          <w:rFonts w:ascii="Times New Roman" w:hAnsi="Times New Roman" w:cs="Times New Roman"/>
          <w:sz w:val="24"/>
          <w:szCs w:val="24"/>
        </w:rPr>
      </w:pPr>
    </w:p>
    <w:p w14:paraId="7948BC4D" w14:textId="766CC191" w:rsidR="00EC0860" w:rsidRPr="008C18F5" w:rsidRDefault="00EC0860" w:rsidP="00EC0860">
      <w:pPr>
        <w:spacing w:after="0" w:line="240" w:lineRule="auto"/>
        <w:jc w:val="both"/>
        <w:rPr>
          <w:rFonts w:ascii="Times New Roman" w:hAnsi="Times New Roman" w:cs="Times New Roman"/>
          <w:sz w:val="24"/>
          <w:szCs w:val="24"/>
        </w:rPr>
      </w:pPr>
    </w:p>
    <w:p w14:paraId="454AD196" w14:textId="62572F59" w:rsidR="00EC0860" w:rsidRPr="008C18F5" w:rsidRDefault="00EC0860" w:rsidP="00EC0860">
      <w:pPr>
        <w:spacing w:after="0" w:line="240" w:lineRule="auto"/>
        <w:jc w:val="both"/>
        <w:rPr>
          <w:rFonts w:ascii="Times New Roman" w:hAnsi="Times New Roman" w:cs="Times New Roman"/>
          <w:sz w:val="24"/>
          <w:szCs w:val="24"/>
        </w:rPr>
      </w:pPr>
    </w:p>
    <w:p w14:paraId="45C04A97" w14:textId="7CFA53D9" w:rsidR="00EC0860" w:rsidRPr="008C18F5" w:rsidRDefault="00EC0860" w:rsidP="00EC0860">
      <w:pPr>
        <w:spacing w:after="0" w:line="240" w:lineRule="auto"/>
        <w:jc w:val="both"/>
        <w:rPr>
          <w:rFonts w:ascii="Times New Roman" w:hAnsi="Times New Roman" w:cs="Times New Roman"/>
          <w:sz w:val="24"/>
          <w:szCs w:val="24"/>
        </w:rPr>
      </w:pPr>
    </w:p>
    <w:p w14:paraId="2A6FB999" w14:textId="1B2FEF89" w:rsidR="00EC0860" w:rsidRPr="008C18F5" w:rsidRDefault="00EC0860" w:rsidP="00EC0860">
      <w:pPr>
        <w:spacing w:after="0" w:line="240" w:lineRule="auto"/>
        <w:jc w:val="both"/>
        <w:rPr>
          <w:rFonts w:ascii="Times New Roman" w:hAnsi="Times New Roman" w:cs="Times New Roman"/>
          <w:sz w:val="24"/>
          <w:szCs w:val="24"/>
        </w:rPr>
      </w:pPr>
    </w:p>
    <w:p w14:paraId="19052327" w14:textId="75225479" w:rsidR="00EC0860" w:rsidRPr="008C18F5" w:rsidRDefault="00EC0860" w:rsidP="00EC0860">
      <w:pPr>
        <w:spacing w:after="0" w:line="240" w:lineRule="auto"/>
        <w:jc w:val="both"/>
        <w:rPr>
          <w:rFonts w:ascii="Times New Roman" w:hAnsi="Times New Roman" w:cs="Times New Roman"/>
          <w:sz w:val="24"/>
          <w:szCs w:val="24"/>
        </w:rPr>
      </w:pPr>
    </w:p>
    <w:p w14:paraId="410FA6D5" w14:textId="10802368" w:rsidR="00EC0860" w:rsidRPr="008C18F5" w:rsidRDefault="00EC0860" w:rsidP="00EC0860">
      <w:pPr>
        <w:spacing w:after="0" w:line="240" w:lineRule="auto"/>
        <w:jc w:val="both"/>
        <w:rPr>
          <w:rFonts w:ascii="Times New Roman" w:hAnsi="Times New Roman" w:cs="Times New Roman"/>
          <w:sz w:val="24"/>
          <w:szCs w:val="24"/>
        </w:rPr>
      </w:pPr>
    </w:p>
    <w:p w14:paraId="1EDB0115" w14:textId="52C5543A" w:rsidR="00EC0860" w:rsidRPr="008C18F5" w:rsidRDefault="00EC0860" w:rsidP="00EC0860">
      <w:pPr>
        <w:spacing w:after="0" w:line="240" w:lineRule="auto"/>
        <w:jc w:val="both"/>
        <w:rPr>
          <w:rFonts w:ascii="Times New Roman" w:hAnsi="Times New Roman" w:cs="Times New Roman"/>
          <w:sz w:val="24"/>
          <w:szCs w:val="24"/>
        </w:rPr>
      </w:pPr>
    </w:p>
    <w:p w14:paraId="773D077D" w14:textId="7B553F1E" w:rsidR="00EC0860" w:rsidRPr="008C18F5" w:rsidRDefault="00EC0860" w:rsidP="00EC0860">
      <w:pPr>
        <w:spacing w:after="0" w:line="240" w:lineRule="auto"/>
        <w:jc w:val="both"/>
        <w:rPr>
          <w:rFonts w:ascii="Times New Roman" w:hAnsi="Times New Roman" w:cs="Times New Roman"/>
          <w:sz w:val="24"/>
          <w:szCs w:val="24"/>
        </w:rPr>
      </w:pPr>
    </w:p>
    <w:p w14:paraId="106353B8" w14:textId="4D8F6A06" w:rsidR="00EC0860" w:rsidRPr="008C18F5" w:rsidRDefault="00EC0860" w:rsidP="00EC0860">
      <w:pPr>
        <w:spacing w:after="0" w:line="240" w:lineRule="auto"/>
        <w:jc w:val="both"/>
        <w:rPr>
          <w:rFonts w:ascii="Times New Roman" w:hAnsi="Times New Roman" w:cs="Times New Roman"/>
          <w:sz w:val="24"/>
          <w:szCs w:val="24"/>
        </w:rPr>
      </w:pPr>
    </w:p>
    <w:p w14:paraId="11E33A28" w14:textId="553AB911" w:rsidR="00EC0860" w:rsidRPr="008C18F5" w:rsidRDefault="00EC0860" w:rsidP="00EC0860">
      <w:pPr>
        <w:spacing w:after="0" w:line="240" w:lineRule="auto"/>
        <w:jc w:val="both"/>
        <w:rPr>
          <w:rFonts w:ascii="Times New Roman" w:hAnsi="Times New Roman" w:cs="Times New Roman"/>
          <w:sz w:val="24"/>
          <w:szCs w:val="24"/>
        </w:rPr>
      </w:pPr>
    </w:p>
    <w:p w14:paraId="48DAA548" w14:textId="07038869" w:rsidR="00EC0860" w:rsidRPr="008C18F5" w:rsidRDefault="00EC0860" w:rsidP="00EC0860">
      <w:pPr>
        <w:spacing w:after="0" w:line="240" w:lineRule="auto"/>
        <w:jc w:val="both"/>
        <w:rPr>
          <w:rFonts w:ascii="Times New Roman" w:hAnsi="Times New Roman" w:cs="Times New Roman"/>
          <w:sz w:val="24"/>
          <w:szCs w:val="24"/>
        </w:rPr>
      </w:pPr>
    </w:p>
    <w:p w14:paraId="2D94E209" w14:textId="43B04E75" w:rsidR="00EC0860" w:rsidRPr="008C18F5" w:rsidRDefault="00EC0860" w:rsidP="00EC0860">
      <w:pPr>
        <w:spacing w:after="0" w:line="240" w:lineRule="auto"/>
        <w:jc w:val="both"/>
        <w:rPr>
          <w:rFonts w:ascii="Times New Roman" w:hAnsi="Times New Roman" w:cs="Times New Roman"/>
          <w:sz w:val="24"/>
          <w:szCs w:val="24"/>
        </w:rPr>
      </w:pPr>
    </w:p>
    <w:p w14:paraId="5DBEBA84" w14:textId="6EDCCC2B" w:rsidR="006A4A70" w:rsidRDefault="006A4A70">
      <w:pPr>
        <w:rPr>
          <w:rFonts w:ascii="Times New Roman" w:hAnsi="Times New Roman" w:cs="Times New Roman"/>
          <w:sz w:val="24"/>
          <w:szCs w:val="24"/>
        </w:rPr>
      </w:pPr>
      <w:r>
        <w:rPr>
          <w:rFonts w:ascii="Times New Roman" w:hAnsi="Times New Roman" w:cs="Times New Roman"/>
          <w:sz w:val="24"/>
          <w:szCs w:val="24"/>
        </w:rPr>
        <w:br w:type="page"/>
      </w:r>
    </w:p>
    <w:p w14:paraId="3D996A69" w14:textId="77777777" w:rsidR="0018366A" w:rsidRPr="008C18F5" w:rsidRDefault="0018366A" w:rsidP="00EC0860">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lastRenderedPageBreak/>
        <w:t>Приложение № 3</w:t>
      </w:r>
    </w:p>
    <w:p w14:paraId="268F38E1" w14:textId="77777777" w:rsidR="00706639" w:rsidRPr="008C18F5" w:rsidRDefault="0018366A" w:rsidP="00706639">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 xml:space="preserve">к Договору </w:t>
      </w:r>
      <w:r w:rsidR="00706639" w:rsidRPr="008C18F5">
        <w:rPr>
          <w:rFonts w:ascii="Times New Roman" w:hAnsi="Times New Roman" w:cs="Times New Roman"/>
          <w:b/>
          <w:sz w:val="24"/>
          <w:szCs w:val="24"/>
        </w:rPr>
        <w:t xml:space="preserve">о предоставлении </w:t>
      </w:r>
    </w:p>
    <w:p w14:paraId="5F85DFFC" w14:textId="77777777" w:rsidR="00706639" w:rsidRPr="008C18F5" w:rsidRDefault="00706639" w:rsidP="00706639">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платного эфирного времени зарегистрированн</w:t>
      </w:r>
      <w:r>
        <w:rPr>
          <w:rFonts w:ascii="Times New Roman" w:hAnsi="Times New Roman" w:cs="Times New Roman"/>
          <w:b/>
          <w:sz w:val="24"/>
          <w:szCs w:val="24"/>
        </w:rPr>
        <w:t>ому</w:t>
      </w:r>
      <w:r w:rsidRPr="008C18F5">
        <w:rPr>
          <w:rFonts w:ascii="Times New Roman" w:hAnsi="Times New Roman" w:cs="Times New Roman"/>
          <w:b/>
          <w:sz w:val="24"/>
          <w:szCs w:val="24"/>
        </w:rPr>
        <w:t xml:space="preserve"> кандидат</w:t>
      </w:r>
      <w:r>
        <w:rPr>
          <w:rFonts w:ascii="Times New Roman" w:hAnsi="Times New Roman" w:cs="Times New Roman"/>
          <w:b/>
          <w:sz w:val="24"/>
          <w:szCs w:val="24"/>
        </w:rPr>
        <w:t>у</w:t>
      </w:r>
      <w:r w:rsidRPr="008C18F5">
        <w:rPr>
          <w:rFonts w:ascii="Times New Roman" w:hAnsi="Times New Roman" w:cs="Times New Roman"/>
          <w:b/>
          <w:sz w:val="24"/>
          <w:szCs w:val="24"/>
        </w:rPr>
        <w:t xml:space="preserve">  </w:t>
      </w:r>
    </w:p>
    <w:p w14:paraId="2DEEB4FE" w14:textId="77777777" w:rsidR="00706639" w:rsidRDefault="00706639" w:rsidP="00706639">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для проведения предвыборной агитации</w:t>
      </w:r>
    </w:p>
    <w:p w14:paraId="39A24413" w14:textId="77777777" w:rsidR="00706639" w:rsidRPr="008C18F5" w:rsidRDefault="00706639" w:rsidP="0070663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в телеэфире</w:t>
      </w:r>
    </w:p>
    <w:p w14:paraId="1B60B5E4" w14:textId="714AE07C" w:rsidR="0018366A" w:rsidRPr="008C18F5" w:rsidRDefault="0018366A" w:rsidP="00706639">
      <w:pPr>
        <w:spacing w:after="0" w:line="240" w:lineRule="auto"/>
        <w:jc w:val="right"/>
        <w:rPr>
          <w:rFonts w:ascii="Times New Roman" w:hAnsi="Times New Roman" w:cs="Times New Roman"/>
          <w:sz w:val="24"/>
          <w:szCs w:val="24"/>
        </w:rPr>
      </w:pPr>
      <w:r w:rsidRPr="008C18F5">
        <w:rPr>
          <w:rFonts w:ascii="Times New Roman" w:hAnsi="Times New Roman" w:cs="Times New Roman"/>
          <w:b/>
          <w:sz w:val="24"/>
          <w:szCs w:val="24"/>
        </w:rPr>
        <w:tab/>
        <w:t xml:space="preserve">№ </w:t>
      </w:r>
      <w:r w:rsidR="00A85E5D">
        <w:rPr>
          <w:rFonts w:ascii="Times New Roman" w:hAnsi="Times New Roman" w:cs="Times New Roman"/>
          <w:b/>
          <w:sz w:val="24"/>
          <w:szCs w:val="24"/>
        </w:rPr>
        <w:t>_____</w:t>
      </w:r>
      <w:proofErr w:type="gramStart"/>
      <w:r w:rsidR="00A85E5D">
        <w:rPr>
          <w:rFonts w:ascii="Times New Roman" w:hAnsi="Times New Roman" w:cs="Times New Roman"/>
          <w:b/>
          <w:sz w:val="24"/>
          <w:szCs w:val="24"/>
        </w:rPr>
        <w:t>_</w:t>
      </w:r>
      <w:r w:rsidRPr="008C18F5">
        <w:rPr>
          <w:rFonts w:ascii="Times New Roman" w:hAnsi="Times New Roman" w:cs="Times New Roman"/>
          <w:b/>
          <w:sz w:val="24"/>
          <w:szCs w:val="24"/>
        </w:rPr>
        <w:t xml:space="preserve">  от</w:t>
      </w:r>
      <w:proofErr w:type="gramEnd"/>
      <w:r w:rsidRPr="008C18F5">
        <w:rPr>
          <w:rFonts w:ascii="Times New Roman" w:hAnsi="Times New Roman" w:cs="Times New Roman"/>
          <w:b/>
          <w:sz w:val="24"/>
          <w:szCs w:val="24"/>
        </w:rPr>
        <w:t xml:space="preserve"> </w:t>
      </w:r>
      <w:r w:rsidR="00B80572">
        <w:rPr>
          <w:rFonts w:ascii="Times New Roman" w:hAnsi="Times New Roman" w:cs="Times New Roman"/>
          <w:b/>
          <w:sz w:val="24"/>
          <w:szCs w:val="24"/>
        </w:rPr>
        <w:t>____________</w:t>
      </w:r>
      <w:r w:rsidRPr="008C18F5">
        <w:rPr>
          <w:rFonts w:ascii="Times New Roman" w:hAnsi="Times New Roman" w:cs="Times New Roman"/>
          <w:sz w:val="24"/>
          <w:szCs w:val="24"/>
        </w:rPr>
        <w:t xml:space="preserve"> </w:t>
      </w:r>
    </w:p>
    <w:p w14:paraId="682EABD1" w14:textId="77777777" w:rsidR="0018366A" w:rsidRPr="008C18F5" w:rsidRDefault="0018366A" w:rsidP="00EC0860">
      <w:pPr>
        <w:spacing w:after="0" w:line="240" w:lineRule="auto"/>
        <w:jc w:val="both"/>
        <w:rPr>
          <w:rFonts w:ascii="Times New Roman" w:hAnsi="Times New Roman" w:cs="Times New Roman"/>
          <w:sz w:val="24"/>
          <w:szCs w:val="24"/>
        </w:rPr>
      </w:pPr>
    </w:p>
    <w:p w14:paraId="61824F69" w14:textId="77777777" w:rsidR="0018366A" w:rsidRPr="008C18F5" w:rsidRDefault="0018366A" w:rsidP="00EC0860">
      <w:pPr>
        <w:spacing w:after="0" w:line="240" w:lineRule="auto"/>
        <w:jc w:val="both"/>
        <w:rPr>
          <w:rFonts w:ascii="Times New Roman" w:hAnsi="Times New Roman" w:cs="Times New Roman"/>
          <w:sz w:val="24"/>
          <w:szCs w:val="24"/>
        </w:rPr>
      </w:pPr>
    </w:p>
    <w:p w14:paraId="5F2D4ADB" w14:textId="77777777" w:rsidR="00126968" w:rsidRPr="008C18F5" w:rsidRDefault="00126968" w:rsidP="008C18F5">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Технические требования к предвыборным агитационным аудиовизуальным Материалам (далее также – «видеоматериал»), размещаемым в эфире общероссийских обязательных общедоступных телеканалов «Телеканал «Россия» (Россия – 1)», «Российский Информационный Канал «Россия – 24» (Россия -24)»</w:t>
      </w:r>
    </w:p>
    <w:p w14:paraId="51E25139" w14:textId="77777777" w:rsidR="008C18F5" w:rsidRPr="008C18F5" w:rsidRDefault="008C18F5" w:rsidP="008C18F5">
      <w:pPr>
        <w:spacing w:after="0" w:line="240" w:lineRule="auto"/>
        <w:jc w:val="center"/>
        <w:rPr>
          <w:rFonts w:ascii="Times New Roman" w:hAnsi="Times New Roman" w:cs="Times New Roman"/>
          <w:b/>
          <w:sz w:val="24"/>
          <w:szCs w:val="24"/>
        </w:rPr>
      </w:pPr>
    </w:p>
    <w:p w14:paraId="679D99FC" w14:textId="5A1FB752" w:rsidR="00126968" w:rsidRPr="008C18F5" w:rsidRDefault="006F2897" w:rsidP="008C18F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126968" w:rsidRPr="008C18F5">
        <w:rPr>
          <w:rFonts w:ascii="Times New Roman" w:hAnsi="Times New Roman" w:cs="Times New Roman"/>
          <w:b/>
          <w:sz w:val="24"/>
          <w:szCs w:val="24"/>
        </w:rPr>
        <w:t>. Общие требования</w:t>
      </w:r>
    </w:p>
    <w:p w14:paraId="544817DC"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1. На каждом материальном носителе, передаваемом ВГТРК, должна содержаться запись только Материалов. Присутствие на материальном носителе (в Материалах) любой посторонней аудио-, видеоинформации не допускается.</w:t>
      </w:r>
    </w:p>
    <w:p w14:paraId="6CC8269D"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2. К Материалам должны быть приложены документы, содержащие наименование и юридический адрес организации (фамилию, имя, отчество лица и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их, а также информацию о тираже и дате выпуска этих Материалов.</w:t>
      </w:r>
    </w:p>
    <w:p w14:paraId="557E511E"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 3. К передаваемым Заказчиком Материалам должны быть приложены документы, содержащие сведения о российских и иностранных авторах, исполнителях, иных правообладателях произведений, объектов смежных прав, включенных в Материалы, а также сведения о физических лицах, изображения и высказывания которых используются в Материалах. К Материалам, принимаемым для размещения в рамках радиоканалов ВГТРК, дополнительно прилагаются документы, содержащие сведения об использовании в предвыборных агитационных Материалах фонограмм. </w:t>
      </w:r>
    </w:p>
    <w:p w14:paraId="69FABDF1"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4. В комплект Материалов входят:</w:t>
      </w:r>
    </w:p>
    <w:p w14:paraId="5355C2C8"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4.1. Планируемых к размещению в рамках телеканалов:</w:t>
      </w:r>
    </w:p>
    <w:p w14:paraId="1C1E52A4"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1) материальный носитель с видеозаписями Материалов в разрешении высокой четкости (HD) должны предоставляться в виде файлов XDCAM MPEG HD422 на внешних жестких дисках HDD или </w:t>
      </w:r>
      <w:proofErr w:type="spellStart"/>
      <w:r w:rsidRPr="008C18F5">
        <w:rPr>
          <w:rFonts w:ascii="Times New Roman" w:hAnsi="Times New Roman" w:cs="Times New Roman"/>
          <w:sz w:val="24"/>
          <w:szCs w:val="24"/>
        </w:rPr>
        <w:t>флеш</w:t>
      </w:r>
      <w:proofErr w:type="spellEnd"/>
      <w:r w:rsidRPr="008C18F5">
        <w:rPr>
          <w:rFonts w:ascii="Times New Roman" w:hAnsi="Times New Roman" w:cs="Times New Roman"/>
          <w:sz w:val="24"/>
          <w:szCs w:val="24"/>
        </w:rPr>
        <w:t xml:space="preserve">-накопителе с интерфейсом USB версии не ниже 2.0 с файловой системой </w:t>
      </w:r>
      <w:proofErr w:type="spellStart"/>
      <w:r w:rsidRPr="008C18F5">
        <w:rPr>
          <w:rFonts w:ascii="Times New Roman" w:hAnsi="Times New Roman" w:cs="Times New Roman"/>
          <w:sz w:val="24"/>
          <w:szCs w:val="24"/>
        </w:rPr>
        <w:t>exFAT</w:t>
      </w:r>
      <w:proofErr w:type="spellEnd"/>
      <w:r w:rsidRPr="008C18F5">
        <w:rPr>
          <w:rFonts w:ascii="Times New Roman" w:hAnsi="Times New Roman" w:cs="Times New Roman"/>
          <w:sz w:val="24"/>
          <w:szCs w:val="24"/>
        </w:rPr>
        <w:t xml:space="preserve"> или NTFS.</w:t>
      </w:r>
    </w:p>
    <w:p w14:paraId="52552B34"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2) аннотация, которая должна содержать следующие сведения:</w:t>
      </w:r>
    </w:p>
    <w:p w14:paraId="28674AA0"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название Материала с указанием фамилии, имени, отчества зарегистрированного кандидата/наименования политической партии;</w:t>
      </w:r>
    </w:p>
    <w:p w14:paraId="1DA6A2B6"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 номер и дату Договора; </w:t>
      </w:r>
    </w:p>
    <w:p w14:paraId="1CBCD7A4"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краткое содержание Материала;</w:t>
      </w:r>
    </w:p>
    <w:p w14:paraId="13A978E9"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тайм-код начала и окончания Материала.</w:t>
      </w:r>
    </w:p>
    <w:p w14:paraId="67903D50"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4.2. Планируемых к размещению в рамках радиоканалов:</w:t>
      </w:r>
    </w:p>
    <w:p w14:paraId="238D0885"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1) материальный носитель CD-R с аудиозаписью Материала; </w:t>
      </w:r>
    </w:p>
    <w:p w14:paraId="748CA3B7"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2)  аннотация, которая должна содержать следующие сведения:</w:t>
      </w:r>
    </w:p>
    <w:p w14:paraId="527195AC"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 название Материала с указанием фамилии, имени, отчества зарегистрированного кандидата/наименования политической партии;  </w:t>
      </w:r>
    </w:p>
    <w:p w14:paraId="6A87BA6D"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номер и дату Договора;</w:t>
      </w:r>
    </w:p>
    <w:p w14:paraId="7407EAB8"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содержание Материала.</w:t>
      </w:r>
    </w:p>
    <w:p w14:paraId="6EC49019"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5. Материалы записываются на материальных носителях, не бывших в употреблении, без царапин, потертостей и других механических повреждений. Материальные носители с записью Материалов остаются в ВГТРК и возврату Заказчику не подлежат.</w:t>
      </w:r>
    </w:p>
    <w:p w14:paraId="05D907A5"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lastRenderedPageBreak/>
        <w:t>6. Передаваемые Материалы для размещения в рамках телеканалов на материальных носителях должны иметь наклейку/надпись (если применимо к конкретному материальному носителю):</w:t>
      </w:r>
    </w:p>
    <w:p w14:paraId="72070274"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на лицевой стороне: </w:t>
      </w:r>
    </w:p>
    <w:p w14:paraId="11F62137"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название;</w:t>
      </w:r>
    </w:p>
    <w:p w14:paraId="2A65053C"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 хронометраж; </w:t>
      </w:r>
    </w:p>
    <w:p w14:paraId="0086A8DD"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 фамилия, имя, отчество зарегистрированного кандидата/наименование политической партии; </w:t>
      </w:r>
    </w:p>
    <w:p w14:paraId="4908E680"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начальный и конечный тайм-коды;</w:t>
      </w:r>
    </w:p>
    <w:p w14:paraId="757F8986"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дата первого эфира;</w:t>
      </w:r>
    </w:p>
    <w:p w14:paraId="38CBDADB"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надпись «Мастер».</w:t>
      </w:r>
    </w:p>
    <w:p w14:paraId="7F97E317"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На футляре носителя (на лицевой стороне и при наличии на торце) должна быть информация, аналогичная информации, нанесенной на материальном носителе с видеозаписью Материала.</w:t>
      </w:r>
    </w:p>
    <w:p w14:paraId="00EFD9E7"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7. Передаваемые Материалы для размещения в рамках радиоканалов на материальных носителях должны иметь наклейку/надпись:</w:t>
      </w:r>
    </w:p>
    <w:p w14:paraId="0C871FCE"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на лицевой стороне: </w:t>
      </w:r>
    </w:p>
    <w:p w14:paraId="36DBCDBF"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название;</w:t>
      </w:r>
    </w:p>
    <w:p w14:paraId="2970E84D"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 хронометраж; </w:t>
      </w:r>
    </w:p>
    <w:p w14:paraId="6B8C8DEA"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 фамилию, имя, отчество зарегистрированного кандидата/наименование политической партии; </w:t>
      </w:r>
    </w:p>
    <w:p w14:paraId="0A2D2FD7"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дата первого эфира.</w:t>
      </w:r>
    </w:p>
    <w:p w14:paraId="0290F8E4"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На футляре носителя (на лицевой стороне и при наличии на торце) должна быть информация, аналогичная информации, нанесенной на материальном носителе с записью Материала.</w:t>
      </w:r>
    </w:p>
    <w:p w14:paraId="0EA8F5A2" w14:textId="7252D35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8. В случае обнаружения технического брака (видеосигнал и/или звук записаны с нарушением требований настоящего Регламента, условий договора о предоставлении эфирного времени для проведения предвыборной агитации) ВГТРК вправе на свое усмотрение выдать Материалы в эфир с несоответствующими параметрами.</w:t>
      </w:r>
    </w:p>
    <w:p w14:paraId="2FF4A199" w14:textId="3D8813AA"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9. Настоящие технические требования разработаны в целях обеспечения качества телевизионной продукции и эфира.</w:t>
      </w:r>
    </w:p>
    <w:p w14:paraId="56E8477D" w14:textId="053CF1EE"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10. Настоящий документ содержит перечень технических требований, обязательных для исполнения при производстве и подготовке видеопродукции к эфиру на Телеканалах.</w:t>
      </w:r>
    </w:p>
    <w:p w14:paraId="280B5845" w14:textId="305831D9"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11. Настоящие технические требования разработаны на основе и в соответствии с ГОСТами и техническими требованиями на видеопродукцию, предъявляемыми ВГТРК. </w:t>
      </w:r>
    </w:p>
    <w:p w14:paraId="564626BB" w14:textId="2DF265B6"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12. Невыполнение производителем/Заказчиком видеоматериалов перечисленных ниже требований даёт право ВГТРК не принимать к размещению Материалы и/или не принимать претензии после эфира.</w:t>
      </w:r>
      <w:r w:rsidRPr="008C18F5">
        <w:rPr>
          <w:rFonts w:ascii="Times New Roman" w:hAnsi="Times New Roman" w:cs="Times New Roman"/>
          <w:sz w:val="24"/>
          <w:szCs w:val="24"/>
        </w:rPr>
        <w:tab/>
      </w:r>
    </w:p>
    <w:p w14:paraId="5C48C1B4" w14:textId="436C4A28"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13.</w:t>
      </w:r>
      <w:r w:rsidRPr="008C18F5">
        <w:rPr>
          <w:rFonts w:ascii="Times New Roman" w:hAnsi="Times New Roman" w:cs="Times New Roman"/>
          <w:sz w:val="24"/>
          <w:szCs w:val="24"/>
        </w:rPr>
        <w:tab/>
        <w:t>Материалы предоставляются Заказчиками для размещения в эфире телеканала «Телеканал «Россия» (Россия-1)» в HD качестве, формат кадра 16:9, а в эфире телеканала «Российский Информационный Канал «Россия - 24» (Россия – 24)» - приоритетно в HD-качестве, формат кадра 16:9.</w:t>
      </w:r>
    </w:p>
    <w:p w14:paraId="5327BD27" w14:textId="77777777" w:rsidR="008C18F5" w:rsidRPr="008C18F5" w:rsidRDefault="008C18F5" w:rsidP="008C18F5">
      <w:pPr>
        <w:spacing w:after="0" w:line="240" w:lineRule="auto"/>
        <w:jc w:val="center"/>
        <w:rPr>
          <w:rFonts w:ascii="Times New Roman" w:hAnsi="Times New Roman" w:cs="Times New Roman"/>
          <w:b/>
          <w:sz w:val="24"/>
          <w:szCs w:val="24"/>
        </w:rPr>
      </w:pPr>
    </w:p>
    <w:p w14:paraId="6E3BF433" w14:textId="2C65A996" w:rsidR="008C18F5" w:rsidRPr="008C18F5" w:rsidRDefault="008C18F5" w:rsidP="008C18F5">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2. Технические требования и рекомендации к Материалам высокого разрешения (</w:t>
      </w:r>
      <w:proofErr w:type="spellStart"/>
      <w:r w:rsidRPr="008C18F5">
        <w:rPr>
          <w:rFonts w:ascii="Times New Roman" w:hAnsi="Times New Roman" w:cs="Times New Roman"/>
          <w:b/>
          <w:sz w:val="24"/>
          <w:szCs w:val="24"/>
        </w:rPr>
        <w:t>High</w:t>
      </w:r>
      <w:proofErr w:type="spellEnd"/>
      <w:r w:rsidRPr="008C18F5">
        <w:rPr>
          <w:rFonts w:ascii="Times New Roman" w:hAnsi="Times New Roman" w:cs="Times New Roman"/>
          <w:b/>
          <w:sz w:val="24"/>
          <w:szCs w:val="24"/>
        </w:rPr>
        <w:t xml:space="preserve"> </w:t>
      </w:r>
      <w:proofErr w:type="spellStart"/>
      <w:r w:rsidRPr="008C18F5">
        <w:rPr>
          <w:rFonts w:ascii="Times New Roman" w:hAnsi="Times New Roman" w:cs="Times New Roman"/>
          <w:b/>
          <w:sz w:val="24"/>
          <w:szCs w:val="24"/>
        </w:rPr>
        <w:t>Definition</w:t>
      </w:r>
      <w:proofErr w:type="spellEnd"/>
      <w:r w:rsidRPr="008C18F5">
        <w:rPr>
          <w:rFonts w:ascii="Times New Roman" w:hAnsi="Times New Roman" w:cs="Times New Roman"/>
          <w:b/>
          <w:sz w:val="24"/>
          <w:szCs w:val="24"/>
        </w:rPr>
        <w:t xml:space="preserve"> – HD)</w:t>
      </w:r>
    </w:p>
    <w:p w14:paraId="0D143241"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2.1. Видеоматериалы категории HD должны предоставляться в виде файлов на внешних жестких дисках HDD или </w:t>
      </w:r>
      <w:proofErr w:type="spellStart"/>
      <w:r w:rsidRPr="008C18F5">
        <w:rPr>
          <w:rFonts w:ascii="Times New Roman" w:hAnsi="Times New Roman" w:cs="Times New Roman"/>
          <w:sz w:val="24"/>
          <w:szCs w:val="24"/>
        </w:rPr>
        <w:t>флеш</w:t>
      </w:r>
      <w:proofErr w:type="spellEnd"/>
      <w:r w:rsidRPr="008C18F5">
        <w:rPr>
          <w:rFonts w:ascii="Times New Roman" w:hAnsi="Times New Roman" w:cs="Times New Roman"/>
          <w:sz w:val="24"/>
          <w:szCs w:val="24"/>
        </w:rPr>
        <w:t xml:space="preserve">-накопителе с интерфейсом USB версии не ниже 2.0 с файловой системой </w:t>
      </w:r>
      <w:proofErr w:type="spellStart"/>
      <w:r w:rsidRPr="008C18F5">
        <w:rPr>
          <w:rFonts w:ascii="Times New Roman" w:hAnsi="Times New Roman" w:cs="Times New Roman"/>
          <w:sz w:val="24"/>
          <w:szCs w:val="24"/>
        </w:rPr>
        <w:t>exFAT</w:t>
      </w:r>
      <w:proofErr w:type="spellEnd"/>
      <w:r w:rsidRPr="008C18F5">
        <w:rPr>
          <w:rFonts w:ascii="Times New Roman" w:hAnsi="Times New Roman" w:cs="Times New Roman"/>
          <w:sz w:val="24"/>
          <w:szCs w:val="24"/>
        </w:rPr>
        <w:t xml:space="preserve"> или NTFS.</w:t>
      </w:r>
    </w:p>
    <w:p w14:paraId="5AD8A67A"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2.2. Технические параметры должны отвечать требованиям национальных стандартов Российской Федерации (ГОСТ Р): </w:t>
      </w:r>
    </w:p>
    <w:p w14:paraId="44777F5F"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w:t>
      </w:r>
      <w:r w:rsidRPr="008C18F5">
        <w:rPr>
          <w:rFonts w:ascii="Times New Roman" w:hAnsi="Times New Roman" w:cs="Times New Roman"/>
          <w:sz w:val="24"/>
          <w:szCs w:val="24"/>
        </w:rPr>
        <w:tab/>
        <w:t xml:space="preserve">ГОСТ Р 53533-2009 «Цифровое телевидение высокой четкости. Основные параметры цифровых систем телевидения высокой четкости. Общие требования». </w:t>
      </w:r>
    </w:p>
    <w:p w14:paraId="375E2C50"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lastRenderedPageBreak/>
        <w:t></w:t>
      </w:r>
      <w:r w:rsidRPr="008C18F5">
        <w:rPr>
          <w:rFonts w:ascii="Times New Roman" w:hAnsi="Times New Roman" w:cs="Times New Roman"/>
          <w:sz w:val="24"/>
          <w:szCs w:val="24"/>
        </w:rPr>
        <w:tab/>
        <w:t xml:space="preserve">ГОСТ Р 53540-2009 «Цифровое телевидение. Широкоформатные цифровые системы. Основные параметры. Аналоговые и цифровые представления сигналов. Параллельный цифровой интерфейс». </w:t>
      </w:r>
    </w:p>
    <w:p w14:paraId="32D6D9DF"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w:t>
      </w:r>
      <w:r w:rsidRPr="008C18F5">
        <w:rPr>
          <w:rFonts w:ascii="Times New Roman" w:hAnsi="Times New Roman" w:cs="Times New Roman"/>
          <w:sz w:val="24"/>
          <w:szCs w:val="24"/>
        </w:rPr>
        <w:tab/>
        <w:t xml:space="preserve">ГОСТ Р 53535-2009 «Цифровое телевидение высокой четкости. Аналоговое и цифровое представление сигналов. Цифровые интерфейсы. Технические требования». </w:t>
      </w:r>
    </w:p>
    <w:p w14:paraId="77710D8F"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w:t>
      </w:r>
      <w:r w:rsidRPr="008C18F5">
        <w:rPr>
          <w:rFonts w:ascii="Times New Roman" w:hAnsi="Times New Roman" w:cs="Times New Roman"/>
          <w:sz w:val="24"/>
          <w:szCs w:val="24"/>
        </w:rPr>
        <w:tab/>
        <w:t xml:space="preserve">ГОСТ Р 53536-2009 «Цифровое телевидение повышенной четкости. Основные параметры цифровой системы с построчным разложением. Аналоговые и цифровые представления сигналов. Параллельный цифровой интерфейс». </w:t>
      </w:r>
    </w:p>
    <w:p w14:paraId="47222714"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w:t>
      </w:r>
      <w:r w:rsidRPr="008C18F5">
        <w:rPr>
          <w:rFonts w:ascii="Times New Roman" w:hAnsi="Times New Roman" w:cs="Times New Roman"/>
          <w:sz w:val="24"/>
          <w:szCs w:val="24"/>
        </w:rPr>
        <w:tab/>
        <w:t xml:space="preserve">ГОСТ Р 53537-2009 «Звуковое вещание. Основные электрические параметры каналов и трактов студийного качества (с полосой частот 20…20000Гц)». </w:t>
      </w:r>
    </w:p>
    <w:p w14:paraId="0441F51F"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w:t>
      </w:r>
      <w:r w:rsidRPr="008C18F5">
        <w:rPr>
          <w:rFonts w:ascii="Times New Roman" w:hAnsi="Times New Roman" w:cs="Times New Roman"/>
          <w:sz w:val="24"/>
          <w:szCs w:val="24"/>
        </w:rPr>
        <w:tab/>
        <w:t xml:space="preserve">ГОСТ Р 52210-2004 «Телевидение вещательное цифровое. Термины и определения». </w:t>
      </w:r>
    </w:p>
    <w:p w14:paraId="71656B58"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w:t>
      </w:r>
      <w:r w:rsidRPr="008C18F5">
        <w:rPr>
          <w:rFonts w:ascii="Times New Roman" w:hAnsi="Times New Roman" w:cs="Times New Roman"/>
          <w:sz w:val="24"/>
          <w:szCs w:val="24"/>
        </w:rPr>
        <w:tab/>
        <w:t xml:space="preserve">техническим требованиям к видеоматериалам, предназначенным для размещения в эфире Телеканалов.  </w:t>
      </w:r>
    </w:p>
    <w:p w14:paraId="5AD3FAF0"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2.3. Видеосигнал высокой чёткости и звуковое сопровождение должны соответствовать международным рекомендациям:</w:t>
      </w:r>
    </w:p>
    <w:p w14:paraId="114EBFA7" w14:textId="77777777" w:rsidR="008C18F5" w:rsidRPr="008C18F5" w:rsidRDefault="008C18F5" w:rsidP="008C18F5">
      <w:pPr>
        <w:spacing w:after="0" w:line="240" w:lineRule="auto"/>
        <w:jc w:val="both"/>
        <w:rPr>
          <w:rFonts w:ascii="Times New Roman" w:hAnsi="Times New Roman" w:cs="Times New Roman"/>
          <w:sz w:val="24"/>
          <w:szCs w:val="24"/>
          <w:lang w:val="en-US"/>
        </w:rPr>
      </w:pPr>
      <w:r w:rsidRPr="008C18F5">
        <w:rPr>
          <w:rFonts w:ascii="Times New Roman" w:hAnsi="Times New Roman" w:cs="Times New Roman"/>
          <w:sz w:val="24"/>
          <w:szCs w:val="24"/>
        </w:rPr>
        <w:t></w:t>
      </w:r>
      <w:r w:rsidRPr="008C18F5">
        <w:rPr>
          <w:rFonts w:ascii="Times New Roman" w:hAnsi="Times New Roman" w:cs="Times New Roman"/>
          <w:sz w:val="24"/>
          <w:szCs w:val="24"/>
          <w:lang w:val="en-US"/>
        </w:rPr>
        <w:tab/>
        <w:t xml:space="preserve">Recommendation ITU-R BT.709-6. Parameter values for the HDTV standards for production and international </w:t>
      </w:r>
      <w:proofErr w:type="spellStart"/>
      <w:r w:rsidRPr="008C18F5">
        <w:rPr>
          <w:rFonts w:ascii="Times New Roman" w:hAnsi="Times New Roman" w:cs="Times New Roman"/>
          <w:sz w:val="24"/>
          <w:szCs w:val="24"/>
          <w:lang w:val="en-US"/>
        </w:rPr>
        <w:t>programme</w:t>
      </w:r>
      <w:proofErr w:type="spellEnd"/>
      <w:r w:rsidRPr="008C18F5">
        <w:rPr>
          <w:rFonts w:ascii="Times New Roman" w:hAnsi="Times New Roman" w:cs="Times New Roman"/>
          <w:sz w:val="24"/>
          <w:szCs w:val="24"/>
          <w:lang w:val="en-US"/>
        </w:rPr>
        <w:t xml:space="preserve"> exchange;</w:t>
      </w:r>
    </w:p>
    <w:p w14:paraId="151B23D1" w14:textId="77777777" w:rsidR="008C18F5" w:rsidRPr="008C18F5" w:rsidRDefault="008C18F5" w:rsidP="008C18F5">
      <w:pPr>
        <w:spacing w:after="0" w:line="240" w:lineRule="auto"/>
        <w:jc w:val="both"/>
        <w:rPr>
          <w:rFonts w:ascii="Times New Roman" w:hAnsi="Times New Roman" w:cs="Times New Roman"/>
          <w:sz w:val="24"/>
          <w:szCs w:val="24"/>
          <w:lang w:val="en-US"/>
        </w:rPr>
      </w:pPr>
      <w:r w:rsidRPr="008C18F5">
        <w:rPr>
          <w:rFonts w:ascii="Times New Roman" w:hAnsi="Times New Roman" w:cs="Times New Roman"/>
          <w:sz w:val="24"/>
          <w:szCs w:val="24"/>
        </w:rPr>
        <w:t></w:t>
      </w:r>
      <w:r w:rsidRPr="008C18F5">
        <w:rPr>
          <w:rFonts w:ascii="Times New Roman" w:hAnsi="Times New Roman" w:cs="Times New Roman"/>
          <w:sz w:val="24"/>
          <w:szCs w:val="24"/>
          <w:lang w:val="en-US"/>
        </w:rPr>
        <w:tab/>
        <w:t>SMPTE 292M-2008 1.485 Gb/s Serial Digital Interface;</w:t>
      </w:r>
    </w:p>
    <w:p w14:paraId="4D39BA9A" w14:textId="77777777" w:rsidR="008C18F5" w:rsidRPr="008C18F5" w:rsidRDefault="008C18F5" w:rsidP="008C18F5">
      <w:pPr>
        <w:spacing w:after="0" w:line="240" w:lineRule="auto"/>
        <w:jc w:val="both"/>
        <w:rPr>
          <w:rFonts w:ascii="Times New Roman" w:hAnsi="Times New Roman" w:cs="Times New Roman"/>
          <w:sz w:val="24"/>
          <w:szCs w:val="24"/>
          <w:lang w:val="en-US"/>
        </w:rPr>
      </w:pPr>
      <w:r w:rsidRPr="008C18F5">
        <w:rPr>
          <w:rFonts w:ascii="Times New Roman" w:hAnsi="Times New Roman" w:cs="Times New Roman"/>
          <w:sz w:val="24"/>
          <w:szCs w:val="24"/>
        </w:rPr>
        <w:t></w:t>
      </w:r>
      <w:r w:rsidRPr="008C18F5">
        <w:rPr>
          <w:rFonts w:ascii="Times New Roman" w:hAnsi="Times New Roman" w:cs="Times New Roman"/>
          <w:sz w:val="24"/>
          <w:szCs w:val="24"/>
          <w:lang w:val="en-US"/>
        </w:rPr>
        <w:tab/>
        <w:t>SMPTE 272M-2004 Television – Formatting AES/EBU Audio and Auxiliary Data into Digital Video Ancillary Data Space;</w:t>
      </w:r>
    </w:p>
    <w:p w14:paraId="3AB89032" w14:textId="77777777" w:rsidR="008C18F5" w:rsidRPr="008C18F5" w:rsidRDefault="008C18F5" w:rsidP="008C18F5">
      <w:pPr>
        <w:spacing w:after="0" w:line="240" w:lineRule="auto"/>
        <w:jc w:val="both"/>
        <w:rPr>
          <w:rFonts w:ascii="Times New Roman" w:hAnsi="Times New Roman" w:cs="Times New Roman"/>
          <w:sz w:val="24"/>
          <w:szCs w:val="24"/>
          <w:lang w:val="en-US"/>
        </w:rPr>
      </w:pPr>
      <w:r w:rsidRPr="008C18F5">
        <w:rPr>
          <w:rFonts w:ascii="Times New Roman" w:hAnsi="Times New Roman" w:cs="Times New Roman"/>
          <w:sz w:val="24"/>
          <w:szCs w:val="24"/>
        </w:rPr>
        <w:t></w:t>
      </w:r>
      <w:r w:rsidRPr="008C18F5">
        <w:rPr>
          <w:rFonts w:ascii="Times New Roman" w:hAnsi="Times New Roman" w:cs="Times New Roman"/>
          <w:sz w:val="24"/>
          <w:szCs w:val="24"/>
          <w:lang w:val="en-US"/>
        </w:rPr>
        <w:tab/>
        <w:t>SMPTE 299M-2004 for Television 24-bit Digital Audio Format for SMPTE 292M bit- Serial Interface;</w:t>
      </w:r>
    </w:p>
    <w:p w14:paraId="5580975E" w14:textId="77777777" w:rsidR="008C18F5" w:rsidRPr="008C18F5" w:rsidRDefault="008C18F5" w:rsidP="008C18F5">
      <w:pPr>
        <w:spacing w:after="0" w:line="240" w:lineRule="auto"/>
        <w:jc w:val="both"/>
        <w:rPr>
          <w:rFonts w:ascii="Times New Roman" w:hAnsi="Times New Roman" w:cs="Times New Roman"/>
          <w:sz w:val="24"/>
          <w:szCs w:val="24"/>
          <w:lang w:val="en-US"/>
        </w:rPr>
      </w:pPr>
      <w:r w:rsidRPr="008C18F5">
        <w:rPr>
          <w:rFonts w:ascii="Times New Roman" w:hAnsi="Times New Roman" w:cs="Times New Roman"/>
          <w:sz w:val="24"/>
          <w:szCs w:val="24"/>
        </w:rPr>
        <w:t></w:t>
      </w:r>
      <w:r w:rsidRPr="008C18F5">
        <w:rPr>
          <w:rFonts w:ascii="Times New Roman" w:hAnsi="Times New Roman" w:cs="Times New Roman"/>
          <w:sz w:val="24"/>
          <w:szCs w:val="24"/>
          <w:lang w:val="en-US"/>
        </w:rPr>
        <w:tab/>
        <w:t>AES-2003, AES standard for Digital Audio – Digital Input-Output interfacing – Serial Transmission format for Two-Channel Linearly Represented Digital Audio Data (AES3);</w:t>
      </w:r>
    </w:p>
    <w:p w14:paraId="413BDCBF" w14:textId="77777777" w:rsidR="008C18F5" w:rsidRPr="008C18F5" w:rsidRDefault="008C18F5" w:rsidP="008C18F5">
      <w:pPr>
        <w:spacing w:after="0" w:line="240" w:lineRule="auto"/>
        <w:jc w:val="both"/>
        <w:rPr>
          <w:rFonts w:ascii="Times New Roman" w:hAnsi="Times New Roman" w:cs="Times New Roman"/>
          <w:sz w:val="24"/>
          <w:szCs w:val="24"/>
          <w:lang w:val="en-US"/>
        </w:rPr>
      </w:pPr>
      <w:r w:rsidRPr="008C18F5">
        <w:rPr>
          <w:rFonts w:ascii="Times New Roman" w:hAnsi="Times New Roman" w:cs="Times New Roman"/>
          <w:sz w:val="24"/>
          <w:szCs w:val="24"/>
        </w:rPr>
        <w:t></w:t>
      </w:r>
      <w:r w:rsidRPr="008C18F5">
        <w:rPr>
          <w:rFonts w:ascii="Times New Roman" w:hAnsi="Times New Roman" w:cs="Times New Roman"/>
          <w:sz w:val="24"/>
          <w:szCs w:val="24"/>
          <w:lang w:val="en-US"/>
        </w:rPr>
        <w:tab/>
        <w:t>SMPTE 12M-2-2008 for Television – Transmission of Time Code in the Ancillary Date Space.</w:t>
      </w:r>
    </w:p>
    <w:p w14:paraId="30905EEF"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2.4. Видеосигнал должен иметь разрешение 1920х1080, что соответствует формату изображения 16:9, с чересстрочным разложением и соответствовать 50 полям (25 кадрам) в секунду. Частоты дискретизации яркостного сигнала и двух цветоразностных сигналов должны находиться в соотношении 4:2:2, разрядность 10 бит.</w:t>
      </w:r>
    </w:p>
    <w:p w14:paraId="2D96BE9B"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2.5 Звуковое сопровождение должно быть записано с частотой дискретизации 48 кГц, 24 бит, максимальный допустимый уровень звукового сигнала – 9dBFS (квазипиковое) относительно цифровой шкалы.</w:t>
      </w:r>
    </w:p>
    <w:p w14:paraId="0B1B1A9A"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2.6. Необходимо обеспечить размещение титров, плашек, логотипов, бегущей строки и т.п. в безопасной зоне в соответствии с рекомендацией МСЭ-R BT.1379-2 «Области безопасности программ с широкоэкранным 16:9 и стандартным 4:3 форматами изображения для достижения общего формата в период перехода к телевидению в широкоэкранном формате 16:9».</w:t>
      </w:r>
    </w:p>
    <w:p w14:paraId="29D834B4"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2.7. Требуемые параметры файлов видеоматериалов, предоставляемых на жестком диске (HDD) или </w:t>
      </w:r>
      <w:proofErr w:type="spellStart"/>
      <w:r w:rsidRPr="008C18F5">
        <w:rPr>
          <w:rFonts w:ascii="Times New Roman" w:hAnsi="Times New Roman" w:cs="Times New Roman"/>
          <w:sz w:val="24"/>
          <w:szCs w:val="24"/>
        </w:rPr>
        <w:t>флеш</w:t>
      </w:r>
      <w:proofErr w:type="spellEnd"/>
      <w:r w:rsidRPr="008C18F5">
        <w:rPr>
          <w:rFonts w:ascii="Times New Roman" w:hAnsi="Times New Roman" w:cs="Times New Roman"/>
          <w:sz w:val="24"/>
          <w:szCs w:val="24"/>
        </w:rPr>
        <w:t>-накопителе:</w:t>
      </w:r>
    </w:p>
    <w:p w14:paraId="666A9E0D"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Общие:</w:t>
      </w:r>
    </w:p>
    <w:p w14:paraId="233E4F90"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название – XDCAM MPEG HD422(</w:t>
      </w:r>
      <w:r w:rsidRPr="008C18F5">
        <w:rPr>
          <w:rFonts w:ascii="Times New Roman" w:hAnsi="Times New Roman" w:cs="Times New Roman"/>
          <w:sz w:val="24"/>
          <w:szCs w:val="24"/>
          <w:lang w:val="en-US"/>
        </w:rPr>
        <w:t>CBR</w:t>
      </w:r>
      <w:r w:rsidRPr="008C18F5">
        <w:rPr>
          <w:rFonts w:ascii="Times New Roman" w:hAnsi="Times New Roman" w:cs="Times New Roman"/>
          <w:sz w:val="24"/>
          <w:szCs w:val="24"/>
        </w:rPr>
        <w:t>);</w:t>
      </w:r>
    </w:p>
    <w:p w14:paraId="287EFDF0"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формат – MXF;</w:t>
      </w:r>
    </w:p>
    <w:p w14:paraId="2AE0A3A0"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профиль формата – OP-1a.</w:t>
      </w:r>
    </w:p>
    <w:p w14:paraId="06F1F6E3"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Видео: </w:t>
      </w:r>
    </w:p>
    <w:p w14:paraId="0B991A11"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формат – MPEG-2 422P@HL;</w:t>
      </w:r>
    </w:p>
    <w:p w14:paraId="0B89A91D"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 </w:t>
      </w:r>
      <w:proofErr w:type="spellStart"/>
      <w:r w:rsidRPr="008C18F5">
        <w:rPr>
          <w:rFonts w:ascii="Times New Roman" w:hAnsi="Times New Roman" w:cs="Times New Roman"/>
          <w:sz w:val="24"/>
          <w:szCs w:val="24"/>
        </w:rPr>
        <w:t>битрейт</w:t>
      </w:r>
      <w:proofErr w:type="spellEnd"/>
      <w:r w:rsidRPr="008C18F5">
        <w:rPr>
          <w:rFonts w:ascii="Times New Roman" w:hAnsi="Times New Roman" w:cs="Times New Roman"/>
          <w:sz w:val="24"/>
          <w:szCs w:val="24"/>
        </w:rPr>
        <w:t xml:space="preserve"> – 50,0 Мбит/сек;</w:t>
      </w:r>
    </w:p>
    <w:p w14:paraId="3B297415"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разрешение – 1920х1080 пикселей;</w:t>
      </w:r>
    </w:p>
    <w:p w14:paraId="40572C76"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формат разложения кадра – 16:9;</w:t>
      </w:r>
    </w:p>
    <w:p w14:paraId="6B5174BF"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частота кадров – 25 кадров/сек;</w:t>
      </w:r>
    </w:p>
    <w:p w14:paraId="2EF8A0F9"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тип развёртки – чересстрочная;</w:t>
      </w:r>
    </w:p>
    <w:p w14:paraId="1344455B"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порядок развёртки – верхнее поле первое;</w:t>
      </w:r>
    </w:p>
    <w:p w14:paraId="3D255FD1"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lastRenderedPageBreak/>
        <w:t> цветовая палитра – цветовое пространство должно соответствовать рекомендации ITU-R BT.709-6.</w:t>
      </w:r>
    </w:p>
    <w:p w14:paraId="5DD9B1C3"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Аудио:</w:t>
      </w:r>
    </w:p>
    <w:p w14:paraId="038561B5"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формат – импульсно-кодовая модуляция (PCM);</w:t>
      </w:r>
    </w:p>
    <w:p w14:paraId="2F020464"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 каналы –CH1&amp;CH2 (стерео) полный </w:t>
      </w:r>
      <w:proofErr w:type="spellStart"/>
      <w:r w:rsidRPr="008C18F5">
        <w:rPr>
          <w:rFonts w:ascii="Times New Roman" w:hAnsi="Times New Roman" w:cs="Times New Roman"/>
          <w:sz w:val="24"/>
          <w:szCs w:val="24"/>
        </w:rPr>
        <w:t>mix</w:t>
      </w:r>
      <w:proofErr w:type="spellEnd"/>
      <w:r w:rsidRPr="008C18F5">
        <w:rPr>
          <w:rFonts w:ascii="Times New Roman" w:hAnsi="Times New Roman" w:cs="Times New Roman"/>
          <w:sz w:val="24"/>
          <w:szCs w:val="24"/>
        </w:rPr>
        <w:t>;</w:t>
      </w:r>
    </w:p>
    <w:p w14:paraId="7B6F4D89"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глубина квантования – 24 бита активных;</w:t>
      </w:r>
    </w:p>
    <w:p w14:paraId="77FE7F78"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частота дискретизации – 48,0 кГц.</w:t>
      </w:r>
    </w:p>
    <w:p w14:paraId="796D24CA"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Прочее:</w:t>
      </w:r>
    </w:p>
    <w:p w14:paraId="6B293F82"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формат тайм-кода должен соответствовать рекомендации SMPTE 12M-2-2008;</w:t>
      </w:r>
    </w:p>
    <w:p w14:paraId="28764E3F"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временной код первого кадра – 00:00:00:00;</w:t>
      </w:r>
    </w:p>
    <w:p w14:paraId="5DA48FA4"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тайм-код на протяжении всей записи должен быть нарастающим и непрерывным.</w:t>
      </w:r>
    </w:p>
    <w:p w14:paraId="0D276EBB"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При формировании файла с контентом на внешнем HDD или </w:t>
      </w:r>
      <w:proofErr w:type="spellStart"/>
      <w:r w:rsidRPr="008C18F5">
        <w:rPr>
          <w:rFonts w:ascii="Times New Roman" w:hAnsi="Times New Roman" w:cs="Times New Roman"/>
          <w:sz w:val="24"/>
          <w:szCs w:val="24"/>
        </w:rPr>
        <w:t>флеш</w:t>
      </w:r>
      <w:proofErr w:type="spellEnd"/>
      <w:r w:rsidRPr="008C18F5">
        <w:rPr>
          <w:rFonts w:ascii="Times New Roman" w:hAnsi="Times New Roman" w:cs="Times New Roman"/>
          <w:sz w:val="24"/>
          <w:szCs w:val="24"/>
        </w:rPr>
        <w:t xml:space="preserve">-накопителе, прописывать в начале файла тестовые сигналы (видеосигнал «цветные полосы» и электронный </w:t>
      </w:r>
      <w:proofErr w:type="spellStart"/>
      <w:r w:rsidRPr="008C18F5">
        <w:rPr>
          <w:rFonts w:ascii="Times New Roman" w:hAnsi="Times New Roman" w:cs="Times New Roman"/>
          <w:sz w:val="24"/>
          <w:szCs w:val="24"/>
        </w:rPr>
        <w:t>раккорд</w:t>
      </w:r>
      <w:proofErr w:type="spellEnd"/>
      <w:r w:rsidRPr="008C18F5">
        <w:rPr>
          <w:rFonts w:ascii="Times New Roman" w:hAnsi="Times New Roman" w:cs="Times New Roman"/>
          <w:sz w:val="24"/>
          <w:szCs w:val="24"/>
        </w:rPr>
        <w:t>) – запрещено. Для написания имени файла разрешены только буквы латинского алфавита и арабские цифры, пробел заменяется нижним подчеркиванием, использование других символов запрещено.</w:t>
      </w:r>
    </w:p>
    <w:p w14:paraId="3CCFC1D8"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2.8. Рекомендации </w:t>
      </w:r>
    </w:p>
    <w:p w14:paraId="094C4102"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2.8.1.</w:t>
      </w:r>
      <w:r w:rsidRPr="008C18F5">
        <w:rPr>
          <w:rFonts w:ascii="Times New Roman" w:hAnsi="Times New Roman" w:cs="Times New Roman"/>
          <w:sz w:val="24"/>
          <w:szCs w:val="24"/>
        </w:rPr>
        <w:tab/>
        <w:t xml:space="preserve">При использовании Материалов вещательного формата стандартного разрешения (SD) преобразование их в формат высокого разрешения (HD) должно осуществляться с обеспечением максимальной чёткости и без нарушения геометрии изображения. </w:t>
      </w:r>
    </w:p>
    <w:p w14:paraId="4D668C6B"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2.8.2.</w:t>
      </w:r>
      <w:r w:rsidRPr="008C18F5">
        <w:rPr>
          <w:rFonts w:ascii="Times New Roman" w:hAnsi="Times New Roman" w:cs="Times New Roman"/>
          <w:sz w:val="24"/>
          <w:szCs w:val="24"/>
        </w:rPr>
        <w:tab/>
        <w:t xml:space="preserve">При использовании Материалов </w:t>
      </w:r>
      <w:proofErr w:type="spellStart"/>
      <w:r w:rsidRPr="008C18F5">
        <w:rPr>
          <w:rFonts w:ascii="Times New Roman" w:hAnsi="Times New Roman" w:cs="Times New Roman"/>
          <w:sz w:val="24"/>
          <w:szCs w:val="24"/>
        </w:rPr>
        <w:t>невещательного</w:t>
      </w:r>
      <w:proofErr w:type="spellEnd"/>
      <w:r w:rsidRPr="008C18F5">
        <w:rPr>
          <w:rFonts w:ascii="Times New Roman" w:hAnsi="Times New Roman" w:cs="Times New Roman"/>
          <w:sz w:val="24"/>
          <w:szCs w:val="24"/>
        </w:rPr>
        <w:t xml:space="preserve"> формата низкого технического качества (архивные материалы, хроника, фотографические материалы, любительские съемки и т.п.) преобразование их в формат высокого разрешения (HD) должно осуществляться с обеспечением максимально возможной чёткости и без искажения геометрии объектов изображения.  При обработке подобных исходных материалов для последующего монтажа рекомендуется использование методов </w:t>
      </w:r>
      <w:proofErr w:type="spellStart"/>
      <w:r w:rsidRPr="008C18F5">
        <w:rPr>
          <w:rFonts w:ascii="Times New Roman" w:hAnsi="Times New Roman" w:cs="Times New Roman"/>
          <w:sz w:val="24"/>
          <w:szCs w:val="24"/>
        </w:rPr>
        <w:t>высокоразрядного</w:t>
      </w:r>
      <w:proofErr w:type="spellEnd"/>
      <w:r w:rsidRPr="008C18F5">
        <w:rPr>
          <w:rFonts w:ascii="Times New Roman" w:hAnsi="Times New Roman" w:cs="Times New Roman"/>
          <w:sz w:val="24"/>
          <w:szCs w:val="24"/>
        </w:rPr>
        <w:t xml:space="preserve"> кодирования, применение инструментов коррекции контрастности, чёткости и детализации. </w:t>
      </w:r>
    </w:p>
    <w:p w14:paraId="7225C287"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2.8.3.</w:t>
      </w:r>
      <w:r w:rsidRPr="008C18F5">
        <w:rPr>
          <w:rFonts w:ascii="Times New Roman" w:hAnsi="Times New Roman" w:cs="Times New Roman"/>
          <w:sz w:val="24"/>
          <w:szCs w:val="24"/>
        </w:rPr>
        <w:tab/>
        <w:t xml:space="preserve">Во избежание значительных потерь качества при монтаже следует применять умеренное масштабирование подобных материалов с использованием инструментов </w:t>
      </w:r>
      <w:proofErr w:type="spellStart"/>
      <w:r w:rsidRPr="008C18F5">
        <w:rPr>
          <w:rFonts w:ascii="Times New Roman" w:hAnsi="Times New Roman" w:cs="Times New Roman"/>
          <w:sz w:val="24"/>
          <w:szCs w:val="24"/>
        </w:rPr>
        <w:t>высокоразрядного</w:t>
      </w:r>
      <w:proofErr w:type="spellEnd"/>
      <w:r w:rsidRPr="008C18F5">
        <w:rPr>
          <w:rFonts w:ascii="Times New Roman" w:hAnsi="Times New Roman" w:cs="Times New Roman"/>
          <w:sz w:val="24"/>
          <w:szCs w:val="24"/>
        </w:rPr>
        <w:t xml:space="preserve"> кодирования. </w:t>
      </w:r>
    </w:p>
    <w:p w14:paraId="2DA4B732"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2.8.4.</w:t>
      </w:r>
      <w:r w:rsidRPr="008C18F5">
        <w:rPr>
          <w:rFonts w:ascii="Times New Roman" w:hAnsi="Times New Roman" w:cs="Times New Roman"/>
          <w:sz w:val="24"/>
          <w:szCs w:val="24"/>
        </w:rPr>
        <w:tab/>
        <w:t xml:space="preserve">Для обеспечения приемлемого технического качества допускается сохранение исходного формата 4:3 вышеуказанных материалов, в то время как видеоролик в целом создаётся в формате 16:9. </w:t>
      </w:r>
    </w:p>
    <w:p w14:paraId="2314C046"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2.8.5.</w:t>
      </w:r>
      <w:r w:rsidRPr="008C18F5">
        <w:rPr>
          <w:rFonts w:ascii="Times New Roman" w:hAnsi="Times New Roman" w:cs="Times New Roman"/>
          <w:sz w:val="24"/>
          <w:szCs w:val="24"/>
        </w:rPr>
        <w:tab/>
        <w:t>Недопустимо появление эффектов «</w:t>
      </w:r>
      <w:proofErr w:type="spellStart"/>
      <w:r w:rsidRPr="008C18F5">
        <w:rPr>
          <w:rFonts w:ascii="Times New Roman" w:hAnsi="Times New Roman" w:cs="Times New Roman"/>
          <w:sz w:val="24"/>
          <w:szCs w:val="24"/>
        </w:rPr>
        <w:t>подмораживания</w:t>
      </w:r>
      <w:proofErr w:type="spellEnd"/>
      <w:r w:rsidRPr="008C18F5">
        <w:rPr>
          <w:rFonts w:ascii="Times New Roman" w:hAnsi="Times New Roman" w:cs="Times New Roman"/>
          <w:sz w:val="24"/>
          <w:szCs w:val="24"/>
        </w:rPr>
        <w:t xml:space="preserve">», стробирования, скачков, нестабильности изображения, «чёрных полей», эффекта </w:t>
      </w:r>
      <w:proofErr w:type="spellStart"/>
      <w:r w:rsidRPr="008C18F5">
        <w:rPr>
          <w:rFonts w:ascii="Times New Roman" w:hAnsi="Times New Roman" w:cs="Times New Roman"/>
          <w:sz w:val="24"/>
          <w:szCs w:val="24"/>
        </w:rPr>
        <w:t>микропланов</w:t>
      </w:r>
      <w:proofErr w:type="spellEnd"/>
      <w:r w:rsidRPr="008C18F5">
        <w:rPr>
          <w:rFonts w:ascii="Times New Roman" w:hAnsi="Times New Roman" w:cs="Times New Roman"/>
          <w:sz w:val="24"/>
          <w:szCs w:val="24"/>
        </w:rPr>
        <w:t xml:space="preserve"> при преобразовании форматов с разной частотой кадров и стандартов исходных материалов для корректного преобразования в формат высокого разрешения (HD) 1080i50. </w:t>
      </w:r>
    </w:p>
    <w:p w14:paraId="6E20FF5D"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2.8.6.</w:t>
      </w:r>
      <w:r w:rsidRPr="008C18F5">
        <w:rPr>
          <w:rFonts w:ascii="Times New Roman" w:hAnsi="Times New Roman" w:cs="Times New Roman"/>
          <w:sz w:val="24"/>
          <w:szCs w:val="24"/>
        </w:rPr>
        <w:tab/>
        <w:t xml:space="preserve">Недопустимо появление артефактов движения – горизонтального, вертикального, диагонального при преобразовании видеоматериалов динамического характера (активное движение объекта в кадре, панорамирование камерой, съёмка с рук, </w:t>
      </w:r>
      <w:proofErr w:type="spellStart"/>
      <w:r w:rsidRPr="008C18F5">
        <w:rPr>
          <w:rFonts w:ascii="Times New Roman" w:hAnsi="Times New Roman" w:cs="Times New Roman"/>
          <w:sz w:val="24"/>
          <w:szCs w:val="24"/>
        </w:rPr>
        <w:t>зуммирование</w:t>
      </w:r>
      <w:proofErr w:type="spellEnd"/>
      <w:r w:rsidRPr="008C18F5">
        <w:rPr>
          <w:rFonts w:ascii="Times New Roman" w:hAnsi="Times New Roman" w:cs="Times New Roman"/>
          <w:sz w:val="24"/>
          <w:szCs w:val="24"/>
        </w:rPr>
        <w:t xml:space="preserve">, рапид и т.д.) из формата стандартного разрешения (SD) в формат высокого разрешения (HD) или обратно. </w:t>
      </w:r>
    </w:p>
    <w:p w14:paraId="02F18CFF" w14:textId="77777777" w:rsidR="008C18F5" w:rsidRPr="008C18F5" w:rsidRDefault="008C18F5" w:rsidP="008C18F5">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3. Техническая приемка видеопродукции</w:t>
      </w:r>
    </w:p>
    <w:p w14:paraId="07BAD002"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3.1.</w:t>
      </w:r>
      <w:r w:rsidRPr="008C18F5">
        <w:rPr>
          <w:rFonts w:ascii="Times New Roman" w:hAnsi="Times New Roman" w:cs="Times New Roman"/>
          <w:sz w:val="24"/>
          <w:szCs w:val="24"/>
        </w:rPr>
        <w:tab/>
        <w:t>К телевизионному вещанию допускается видеопродукция, получившая оценку качества не ниже «удовлетворительно».</w:t>
      </w:r>
    </w:p>
    <w:p w14:paraId="24CA8724"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3.2.</w:t>
      </w:r>
      <w:r w:rsidRPr="008C18F5">
        <w:rPr>
          <w:rFonts w:ascii="Times New Roman" w:hAnsi="Times New Roman" w:cs="Times New Roman"/>
          <w:sz w:val="24"/>
          <w:szCs w:val="24"/>
        </w:rPr>
        <w:tab/>
        <w:t xml:space="preserve">К телевизионному вещанию в виде исключения могут быть допущены оперативные видеозаписи репортажного характера, архивные видеоматериалы с пониженным качеством изображения. </w:t>
      </w:r>
    </w:p>
    <w:p w14:paraId="08AF3335"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3.3.</w:t>
      </w:r>
      <w:r w:rsidRPr="008C18F5">
        <w:rPr>
          <w:rFonts w:ascii="Times New Roman" w:hAnsi="Times New Roman" w:cs="Times New Roman"/>
          <w:sz w:val="24"/>
          <w:szCs w:val="24"/>
        </w:rPr>
        <w:tab/>
        <w:t xml:space="preserve">Использование видеоматериалов низкого разрешения из Интернета, имеющих хранящиеся в фондах аналоги вещательного качества, не допускается.  Подобные материалы имеют </w:t>
      </w:r>
      <w:proofErr w:type="spellStart"/>
      <w:r w:rsidRPr="008C18F5">
        <w:rPr>
          <w:rFonts w:ascii="Times New Roman" w:hAnsi="Times New Roman" w:cs="Times New Roman"/>
          <w:sz w:val="24"/>
          <w:szCs w:val="24"/>
        </w:rPr>
        <w:t>невещательный</w:t>
      </w:r>
      <w:proofErr w:type="spellEnd"/>
      <w:r w:rsidRPr="008C18F5">
        <w:rPr>
          <w:rFonts w:ascii="Times New Roman" w:hAnsi="Times New Roman" w:cs="Times New Roman"/>
          <w:sz w:val="24"/>
          <w:szCs w:val="24"/>
        </w:rPr>
        <w:t xml:space="preserve"> формат.  </w:t>
      </w:r>
    </w:p>
    <w:p w14:paraId="444C3941" w14:textId="36905CF5"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lastRenderedPageBreak/>
        <w:t>3.4.</w:t>
      </w:r>
      <w:r w:rsidRPr="008C18F5">
        <w:rPr>
          <w:rFonts w:ascii="Times New Roman" w:hAnsi="Times New Roman" w:cs="Times New Roman"/>
          <w:sz w:val="24"/>
          <w:szCs w:val="24"/>
        </w:rPr>
        <w:tab/>
        <w:t xml:space="preserve">В соответствии с художественным замыслом авторов видеоролика допускается фрагментарное применение творческих решений (спецэффектов и др.), снижающих качество оценки видеофонограммы ниже «удовлетворительно».  Все фрагменты подобного рода должны быть подробно описаны в сопроводительной документации с указанием места, продолжительности и их характера за подписью руководителя проекта. </w:t>
      </w:r>
    </w:p>
    <w:p w14:paraId="5B4AEA09" w14:textId="77777777" w:rsidR="008C18F5" w:rsidRPr="008C18F5" w:rsidRDefault="008C18F5" w:rsidP="008C18F5">
      <w:pPr>
        <w:spacing w:after="0" w:line="240" w:lineRule="auto"/>
        <w:jc w:val="both"/>
        <w:rPr>
          <w:rFonts w:ascii="Times New Roman" w:hAnsi="Times New Roman" w:cs="Times New Roman"/>
          <w:sz w:val="24"/>
          <w:szCs w:val="24"/>
        </w:rPr>
      </w:pPr>
    </w:p>
    <w:p w14:paraId="3B3D4F43" w14:textId="77777777" w:rsidR="008C18F5" w:rsidRPr="008C18F5" w:rsidRDefault="008C18F5" w:rsidP="008C18F5">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4. Оценка технического качества видеопродукции</w:t>
      </w:r>
    </w:p>
    <w:p w14:paraId="3A169B00"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4.1.</w:t>
      </w:r>
      <w:r w:rsidRPr="008C18F5">
        <w:rPr>
          <w:rFonts w:ascii="Times New Roman" w:hAnsi="Times New Roman" w:cs="Times New Roman"/>
          <w:sz w:val="24"/>
          <w:szCs w:val="24"/>
        </w:rPr>
        <w:tab/>
        <w:t>Оценка технического качества видеопродукции осуществляется ВГТРК.</w:t>
      </w:r>
    </w:p>
    <w:p w14:paraId="10452ACA"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4.2.</w:t>
      </w:r>
      <w:r w:rsidRPr="008C18F5">
        <w:rPr>
          <w:rFonts w:ascii="Times New Roman" w:hAnsi="Times New Roman" w:cs="Times New Roman"/>
          <w:sz w:val="24"/>
          <w:szCs w:val="24"/>
        </w:rPr>
        <w:tab/>
        <w:t xml:space="preserve">Объективная оценка качества изображения производится путем измерений параметров телевизионного сигнала, которые должны соответствовать ГОСТ 7845-92, ГОСТ Р 53533-2009, ГОСТ Р 53540-2009, ГОСТ Р 53535-2009, ГОСТ Р 53536-2009.  </w:t>
      </w:r>
    </w:p>
    <w:p w14:paraId="48874E6A"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4.3.</w:t>
      </w:r>
      <w:r w:rsidRPr="008C18F5">
        <w:rPr>
          <w:rFonts w:ascii="Times New Roman" w:hAnsi="Times New Roman" w:cs="Times New Roman"/>
          <w:sz w:val="24"/>
          <w:szCs w:val="24"/>
        </w:rPr>
        <w:tab/>
        <w:t xml:space="preserve">Объективная оценка качества звука производится путем измерений параметров сигнала, которые должны соответствовать ГОСТ Р 52742-2007.  </w:t>
      </w:r>
    </w:p>
    <w:p w14:paraId="09D819D8"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4.4.</w:t>
      </w:r>
      <w:r w:rsidRPr="008C18F5">
        <w:rPr>
          <w:rFonts w:ascii="Times New Roman" w:hAnsi="Times New Roman" w:cs="Times New Roman"/>
          <w:sz w:val="24"/>
          <w:szCs w:val="24"/>
        </w:rPr>
        <w:tab/>
        <w:t>К оценке «брак» при объективной оценке телевизионного сигнала относятся отклонения временных и амплитудных параметров видеосигнала от норм в течение более 5 секунд.</w:t>
      </w:r>
    </w:p>
    <w:p w14:paraId="42642512"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4.5.</w:t>
      </w:r>
      <w:r w:rsidRPr="008C18F5">
        <w:rPr>
          <w:rFonts w:ascii="Times New Roman" w:hAnsi="Times New Roman" w:cs="Times New Roman"/>
          <w:sz w:val="24"/>
          <w:szCs w:val="24"/>
        </w:rPr>
        <w:tab/>
        <w:t>К оценке «брак» при объективной оценке звукового сигнала относятся:</w:t>
      </w:r>
    </w:p>
    <w:p w14:paraId="16EF06D2"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фон и шумы уровнем свыше минус 40 дБ от максимально допустимого значения сигнала;</w:t>
      </w:r>
    </w:p>
    <w:p w14:paraId="6AE5739D"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занижение квазипикового уровня реплик/диалогов ниже минус 14 дБ от максимально допустимого значения;</w:t>
      </w:r>
    </w:p>
    <w:p w14:paraId="7F913941"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 занижение квазипикового уровня музыкального сопровождения и </w:t>
      </w:r>
      <w:proofErr w:type="spellStart"/>
      <w:proofErr w:type="gramStart"/>
      <w:r w:rsidRPr="008C18F5">
        <w:rPr>
          <w:rFonts w:ascii="Times New Roman" w:hAnsi="Times New Roman" w:cs="Times New Roman"/>
          <w:sz w:val="24"/>
          <w:szCs w:val="24"/>
        </w:rPr>
        <w:t>интершума</w:t>
      </w:r>
      <w:proofErr w:type="spellEnd"/>
      <w:r w:rsidRPr="008C18F5">
        <w:rPr>
          <w:rFonts w:ascii="Times New Roman" w:hAnsi="Times New Roman" w:cs="Times New Roman"/>
          <w:sz w:val="24"/>
          <w:szCs w:val="24"/>
        </w:rPr>
        <w:t xml:space="preserve">  ниже</w:t>
      </w:r>
      <w:proofErr w:type="gramEnd"/>
      <w:r w:rsidRPr="008C18F5">
        <w:rPr>
          <w:rFonts w:ascii="Times New Roman" w:hAnsi="Times New Roman" w:cs="Times New Roman"/>
          <w:sz w:val="24"/>
          <w:szCs w:val="24"/>
        </w:rPr>
        <w:t xml:space="preserve"> минус 25 дБ от максимально допустимого значения;</w:t>
      </w:r>
    </w:p>
    <w:p w14:paraId="014E701F"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 при стереофоническом сигнале показания коррелометра должны преимущественно находиться в диапазоне + 0,3 ÷ +0,7; </w:t>
      </w:r>
    </w:p>
    <w:p w14:paraId="39301254"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 при монофоническом сигнале показания коррелометра должны соответствовать значению +1; </w:t>
      </w:r>
    </w:p>
    <w:p w14:paraId="043BFBC9"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 синхронность звукового сигнала, т.е. опережение или отставание относительно видео, не должна превышать +5/-10мс. </w:t>
      </w:r>
    </w:p>
    <w:p w14:paraId="0C36EFBE"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4.6.</w:t>
      </w:r>
      <w:r w:rsidRPr="008C18F5">
        <w:rPr>
          <w:rFonts w:ascii="Times New Roman" w:hAnsi="Times New Roman" w:cs="Times New Roman"/>
          <w:sz w:val="24"/>
          <w:szCs w:val="24"/>
        </w:rPr>
        <w:tab/>
        <w:t>К оценке «брак» при субъективной оценке технического качества звука относятся дефекты, нарушающие:</w:t>
      </w:r>
    </w:p>
    <w:p w14:paraId="3297F576"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синхронность звукового сигнала, т.е. опережение или отставание относительно видео;</w:t>
      </w:r>
    </w:p>
    <w:p w14:paraId="0AB07481" w14:textId="64013C99"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разборчивость и тембр для речевых информационных, речевых, художественных и публицистических передач.</w:t>
      </w:r>
    </w:p>
    <w:p w14:paraId="1E7EB7EA" w14:textId="77777777" w:rsidR="008C18F5" w:rsidRPr="008C18F5" w:rsidRDefault="008C18F5" w:rsidP="008C18F5">
      <w:pPr>
        <w:spacing w:after="0" w:line="240" w:lineRule="auto"/>
        <w:jc w:val="both"/>
        <w:rPr>
          <w:rFonts w:ascii="Times New Roman" w:hAnsi="Times New Roman" w:cs="Times New Roman"/>
          <w:sz w:val="24"/>
          <w:szCs w:val="24"/>
        </w:rPr>
      </w:pPr>
    </w:p>
    <w:p w14:paraId="2E723B07" w14:textId="77777777" w:rsidR="008C18F5" w:rsidRPr="008C18F5" w:rsidRDefault="008C18F5" w:rsidP="008C18F5">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5. Требования к громкости звука</w:t>
      </w:r>
    </w:p>
    <w:p w14:paraId="6F4F3DED"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5.1.</w:t>
      </w:r>
      <w:r w:rsidRPr="008C18F5">
        <w:rPr>
          <w:rFonts w:ascii="Times New Roman" w:hAnsi="Times New Roman" w:cs="Times New Roman"/>
          <w:sz w:val="24"/>
          <w:szCs w:val="24"/>
        </w:rPr>
        <w:tab/>
        <w:t>Технические требования к громкости звука видеороликов продолжительностью более 30 секунд:</w:t>
      </w:r>
    </w:p>
    <w:tbl>
      <w:tblPr>
        <w:tblpPr w:leftFromText="180" w:rightFromText="180" w:vertAnchor="text" w:horzAnchor="margin" w:tblpXSpec="right" w:tblpY="-3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693"/>
      </w:tblGrid>
      <w:tr w:rsidR="008C18F5" w:rsidRPr="008C18F5" w14:paraId="6CE946EB" w14:textId="77777777" w:rsidTr="00F107CC">
        <w:trPr>
          <w:trHeight w:val="722"/>
        </w:trPr>
        <w:tc>
          <w:tcPr>
            <w:tcW w:w="6771" w:type="dxa"/>
            <w:shd w:val="clear" w:color="auto" w:fill="auto"/>
            <w:vAlign w:val="center"/>
            <w:hideMark/>
          </w:tcPr>
          <w:p w14:paraId="4E07AAC0" w14:textId="77777777" w:rsidR="008C18F5" w:rsidRPr="008C18F5" w:rsidRDefault="008C18F5" w:rsidP="008C18F5">
            <w:pPr>
              <w:spacing w:after="0" w:line="240" w:lineRule="auto"/>
              <w:contextualSpacing/>
              <w:rPr>
                <w:rFonts w:ascii="Times New Roman" w:eastAsia="Times New Roman" w:hAnsi="Times New Roman" w:cs="Times New Roman"/>
                <w:color w:val="000000"/>
                <w:sz w:val="20"/>
                <w:szCs w:val="20"/>
                <w:lang w:eastAsia="ru-RU"/>
              </w:rPr>
            </w:pPr>
            <w:r w:rsidRPr="008C18F5">
              <w:rPr>
                <w:rFonts w:ascii="Times New Roman" w:eastAsia="Times New Roman" w:hAnsi="Times New Roman" w:cs="Times New Roman"/>
                <w:color w:val="000000"/>
                <w:sz w:val="20"/>
                <w:szCs w:val="20"/>
                <w:lang w:eastAsia="ru-RU"/>
              </w:rPr>
              <w:t xml:space="preserve">Громкость </w:t>
            </w:r>
            <w:r w:rsidRPr="008C18F5">
              <w:rPr>
                <w:rFonts w:ascii="Times New Roman" w:eastAsia="Times New Roman" w:hAnsi="Times New Roman" w:cs="Times New Roman"/>
                <w:color w:val="000000"/>
                <w:sz w:val="20"/>
                <w:szCs w:val="20"/>
                <w:lang w:eastAsia="ru-RU"/>
              </w:rPr>
              <w:br/>
              <w:t>(</w:t>
            </w:r>
            <w:proofErr w:type="spellStart"/>
            <w:r w:rsidRPr="008C18F5">
              <w:rPr>
                <w:rFonts w:ascii="Times New Roman" w:eastAsia="Times New Roman" w:hAnsi="Times New Roman" w:cs="Times New Roman"/>
                <w:color w:val="000000"/>
                <w:sz w:val="20"/>
                <w:szCs w:val="20"/>
                <w:lang w:eastAsia="ru-RU"/>
              </w:rPr>
              <w:t>Programme</w:t>
            </w:r>
            <w:proofErr w:type="spellEnd"/>
            <w:r w:rsidRPr="008C18F5">
              <w:rPr>
                <w:rFonts w:ascii="Times New Roman" w:eastAsia="Times New Roman" w:hAnsi="Times New Roman" w:cs="Times New Roman"/>
                <w:color w:val="000000"/>
                <w:sz w:val="20"/>
                <w:szCs w:val="20"/>
                <w:lang w:eastAsia="ru-RU"/>
              </w:rPr>
              <w:t xml:space="preserve"> </w:t>
            </w:r>
            <w:proofErr w:type="spellStart"/>
            <w:r w:rsidRPr="008C18F5">
              <w:rPr>
                <w:rFonts w:ascii="Times New Roman" w:eastAsia="Times New Roman" w:hAnsi="Times New Roman" w:cs="Times New Roman"/>
                <w:color w:val="000000"/>
                <w:sz w:val="20"/>
                <w:szCs w:val="20"/>
                <w:lang w:eastAsia="ru-RU"/>
              </w:rPr>
              <w:t>Loudness</w:t>
            </w:r>
            <w:proofErr w:type="spellEnd"/>
            <w:r w:rsidRPr="008C18F5">
              <w:rPr>
                <w:rFonts w:ascii="Times New Roman" w:eastAsia="Times New Roman" w:hAnsi="Times New Roman" w:cs="Times New Roman"/>
                <w:color w:val="000000"/>
                <w:sz w:val="20"/>
                <w:szCs w:val="20"/>
                <w:lang w:eastAsia="ru-RU"/>
              </w:rPr>
              <w:t>)</w:t>
            </w:r>
          </w:p>
        </w:tc>
        <w:tc>
          <w:tcPr>
            <w:tcW w:w="2693" w:type="dxa"/>
            <w:shd w:val="clear" w:color="auto" w:fill="auto"/>
            <w:noWrap/>
            <w:vAlign w:val="center"/>
            <w:hideMark/>
          </w:tcPr>
          <w:p w14:paraId="172E791F" w14:textId="77777777" w:rsidR="008C18F5" w:rsidRPr="008C18F5" w:rsidRDefault="008C18F5" w:rsidP="008C18F5">
            <w:pPr>
              <w:spacing w:after="0" w:line="240" w:lineRule="auto"/>
              <w:ind w:firstLine="709"/>
              <w:contextualSpacing/>
              <w:jc w:val="right"/>
              <w:rPr>
                <w:rFonts w:ascii="Times New Roman" w:eastAsia="Times New Roman" w:hAnsi="Times New Roman" w:cs="Times New Roman"/>
                <w:color w:val="000000"/>
                <w:sz w:val="20"/>
                <w:szCs w:val="20"/>
                <w:lang w:eastAsia="ru-RU"/>
              </w:rPr>
            </w:pPr>
            <w:r w:rsidRPr="008C18F5">
              <w:rPr>
                <w:rFonts w:ascii="Times New Roman" w:eastAsia="Times New Roman" w:hAnsi="Times New Roman" w:cs="Times New Roman"/>
                <w:color w:val="000000"/>
                <w:sz w:val="20"/>
                <w:szCs w:val="20"/>
                <w:lang w:eastAsia="ru-RU"/>
              </w:rPr>
              <w:t xml:space="preserve">- </w:t>
            </w:r>
            <w:r w:rsidRPr="008C18F5">
              <w:rPr>
                <w:rFonts w:ascii="Times New Roman" w:eastAsia="Times New Roman" w:hAnsi="Times New Roman" w:cs="Times New Roman"/>
                <w:color w:val="000000"/>
                <w:sz w:val="20"/>
                <w:szCs w:val="20"/>
                <w:lang w:val="en-US" w:eastAsia="ru-RU"/>
              </w:rPr>
              <w:t>23</w:t>
            </w:r>
            <w:r w:rsidRPr="008C18F5">
              <w:rPr>
                <w:rFonts w:ascii="Times New Roman" w:eastAsia="Times New Roman" w:hAnsi="Times New Roman" w:cs="Times New Roman"/>
                <w:color w:val="000000"/>
                <w:sz w:val="20"/>
                <w:szCs w:val="20"/>
                <w:lang w:eastAsia="ru-RU"/>
              </w:rPr>
              <w:t xml:space="preserve"> (±0.5) LUFS</w:t>
            </w:r>
          </w:p>
        </w:tc>
      </w:tr>
      <w:tr w:rsidR="008C18F5" w:rsidRPr="008C18F5" w14:paraId="4A4DAC4F" w14:textId="77777777" w:rsidTr="00F107CC">
        <w:trPr>
          <w:trHeight w:val="489"/>
        </w:trPr>
        <w:tc>
          <w:tcPr>
            <w:tcW w:w="6771" w:type="dxa"/>
            <w:shd w:val="clear" w:color="auto" w:fill="auto"/>
            <w:vAlign w:val="center"/>
            <w:hideMark/>
          </w:tcPr>
          <w:p w14:paraId="4C52891A" w14:textId="77777777" w:rsidR="008C18F5" w:rsidRPr="008C18F5" w:rsidRDefault="008C18F5" w:rsidP="008C18F5">
            <w:pPr>
              <w:spacing w:after="0" w:line="240" w:lineRule="auto"/>
              <w:contextualSpacing/>
              <w:rPr>
                <w:rFonts w:ascii="Times New Roman" w:eastAsia="Times New Roman" w:hAnsi="Times New Roman" w:cs="Times New Roman"/>
                <w:color w:val="000000"/>
                <w:sz w:val="20"/>
                <w:szCs w:val="20"/>
                <w:lang w:eastAsia="ru-RU"/>
              </w:rPr>
            </w:pPr>
            <w:r w:rsidRPr="008C18F5">
              <w:rPr>
                <w:rFonts w:ascii="Times New Roman" w:eastAsia="Times New Roman" w:hAnsi="Times New Roman" w:cs="Times New Roman"/>
                <w:color w:val="000000"/>
                <w:sz w:val="20"/>
                <w:szCs w:val="20"/>
                <w:lang w:eastAsia="ru-RU"/>
              </w:rPr>
              <w:t xml:space="preserve">Максимально допустимый уровень истинных пиков </w:t>
            </w:r>
          </w:p>
          <w:p w14:paraId="15627B4C" w14:textId="77777777" w:rsidR="008C18F5" w:rsidRPr="008C18F5" w:rsidRDefault="008C18F5" w:rsidP="008C18F5">
            <w:pPr>
              <w:spacing w:after="0" w:line="240" w:lineRule="auto"/>
              <w:contextualSpacing/>
              <w:rPr>
                <w:rFonts w:ascii="Times New Roman" w:eastAsia="Times New Roman" w:hAnsi="Times New Roman" w:cs="Times New Roman"/>
                <w:color w:val="000000"/>
                <w:sz w:val="20"/>
                <w:szCs w:val="20"/>
                <w:lang w:eastAsia="ru-RU"/>
              </w:rPr>
            </w:pPr>
            <w:r w:rsidRPr="008C18F5">
              <w:rPr>
                <w:rFonts w:ascii="Times New Roman" w:eastAsia="Times New Roman" w:hAnsi="Times New Roman" w:cs="Times New Roman"/>
                <w:color w:val="000000"/>
                <w:sz w:val="20"/>
                <w:szCs w:val="20"/>
                <w:lang w:eastAsia="ru-RU"/>
              </w:rPr>
              <w:t>(</w:t>
            </w:r>
            <w:proofErr w:type="spellStart"/>
            <w:r w:rsidRPr="008C18F5">
              <w:rPr>
                <w:rFonts w:ascii="Times New Roman" w:eastAsia="Times New Roman" w:hAnsi="Times New Roman" w:cs="Times New Roman"/>
                <w:color w:val="000000"/>
                <w:sz w:val="20"/>
                <w:szCs w:val="20"/>
                <w:lang w:eastAsia="ru-RU"/>
              </w:rPr>
              <w:t>Maximum</w:t>
            </w:r>
            <w:proofErr w:type="spellEnd"/>
            <w:r w:rsidRPr="008C18F5">
              <w:rPr>
                <w:rFonts w:ascii="Times New Roman" w:eastAsia="Times New Roman" w:hAnsi="Times New Roman" w:cs="Times New Roman"/>
                <w:color w:val="000000"/>
                <w:sz w:val="20"/>
                <w:szCs w:val="20"/>
                <w:lang w:eastAsia="ru-RU"/>
              </w:rPr>
              <w:t xml:space="preserve"> </w:t>
            </w:r>
            <w:proofErr w:type="spellStart"/>
            <w:r w:rsidRPr="008C18F5">
              <w:rPr>
                <w:rFonts w:ascii="Times New Roman" w:eastAsia="Times New Roman" w:hAnsi="Times New Roman" w:cs="Times New Roman"/>
                <w:color w:val="000000"/>
                <w:sz w:val="20"/>
                <w:szCs w:val="20"/>
                <w:lang w:eastAsia="ru-RU"/>
              </w:rPr>
              <w:t>Permitted</w:t>
            </w:r>
            <w:proofErr w:type="spellEnd"/>
            <w:r w:rsidRPr="008C18F5">
              <w:rPr>
                <w:rFonts w:ascii="Times New Roman" w:eastAsia="Times New Roman" w:hAnsi="Times New Roman" w:cs="Times New Roman"/>
                <w:color w:val="000000"/>
                <w:sz w:val="20"/>
                <w:szCs w:val="20"/>
                <w:lang w:eastAsia="ru-RU"/>
              </w:rPr>
              <w:t xml:space="preserve"> </w:t>
            </w:r>
            <w:proofErr w:type="spellStart"/>
            <w:r w:rsidRPr="008C18F5">
              <w:rPr>
                <w:rFonts w:ascii="Times New Roman" w:eastAsia="Times New Roman" w:hAnsi="Times New Roman" w:cs="Times New Roman"/>
                <w:color w:val="000000"/>
                <w:sz w:val="20"/>
                <w:szCs w:val="20"/>
                <w:lang w:eastAsia="ru-RU"/>
              </w:rPr>
              <w:t>True</w:t>
            </w:r>
            <w:proofErr w:type="spellEnd"/>
            <w:r w:rsidRPr="008C18F5">
              <w:rPr>
                <w:rFonts w:ascii="Times New Roman" w:eastAsia="Times New Roman" w:hAnsi="Times New Roman" w:cs="Times New Roman"/>
                <w:color w:val="000000"/>
                <w:sz w:val="20"/>
                <w:szCs w:val="20"/>
                <w:lang w:eastAsia="ru-RU"/>
              </w:rPr>
              <w:t xml:space="preserve"> </w:t>
            </w:r>
            <w:proofErr w:type="spellStart"/>
            <w:r w:rsidRPr="008C18F5">
              <w:rPr>
                <w:rFonts w:ascii="Times New Roman" w:eastAsia="Times New Roman" w:hAnsi="Times New Roman" w:cs="Times New Roman"/>
                <w:color w:val="000000"/>
                <w:sz w:val="20"/>
                <w:szCs w:val="20"/>
                <w:lang w:eastAsia="ru-RU"/>
              </w:rPr>
              <w:t>Peak</w:t>
            </w:r>
            <w:proofErr w:type="spellEnd"/>
            <w:r w:rsidRPr="008C18F5">
              <w:rPr>
                <w:rFonts w:ascii="Times New Roman" w:eastAsia="Times New Roman" w:hAnsi="Times New Roman" w:cs="Times New Roman"/>
                <w:color w:val="000000"/>
                <w:sz w:val="20"/>
                <w:szCs w:val="20"/>
                <w:lang w:eastAsia="ru-RU"/>
              </w:rPr>
              <w:t xml:space="preserve"> </w:t>
            </w:r>
            <w:r w:rsidRPr="008C18F5">
              <w:rPr>
                <w:rFonts w:ascii="Times New Roman" w:eastAsia="Times New Roman" w:hAnsi="Times New Roman" w:cs="Times New Roman"/>
                <w:color w:val="000000"/>
                <w:sz w:val="20"/>
                <w:szCs w:val="20"/>
                <w:lang w:val="en-US" w:eastAsia="ru-RU"/>
              </w:rPr>
              <w:t>L</w:t>
            </w:r>
            <w:proofErr w:type="spellStart"/>
            <w:r w:rsidRPr="008C18F5">
              <w:rPr>
                <w:rFonts w:ascii="Times New Roman" w:eastAsia="Times New Roman" w:hAnsi="Times New Roman" w:cs="Times New Roman"/>
                <w:color w:val="000000"/>
                <w:sz w:val="20"/>
                <w:szCs w:val="20"/>
                <w:lang w:eastAsia="ru-RU"/>
              </w:rPr>
              <w:t>evel</w:t>
            </w:r>
            <w:proofErr w:type="spellEnd"/>
            <w:r w:rsidRPr="008C18F5">
              <w:rPr>
                <w:rFonts w:ascii="Times New Roman" w:eastAsia="Times New Roman" w:hAnsi="Times New Roman" w:cs="Times New Roman"/>
                <w:color w:val="000000"/>
                <w:sz w:val="20"/>
                <w:szCs w:val="20"/>
                <w:lang w:eastAsia="ru-RU"/>
              </w:rPr>
              <w:t>).</w:t>
            </w:r>
          </w:p>
        </w:tc>
        <w:tc>
          <w:tcPr>
            <w:tcW w:w="2693" w:type="dxa"/>
            <w:shd w:val="clear" w:color="auto" w:fill="auto"/>
            <w:noWrap/>
            <w:vAlign w:val="center"/>
            <w:hideMark/>
          </w:tcPr>
          <w:p w14:paraId="7E20C5B5" w14:textId="77777777" w:rsidR="008C18F5" w:rsidRPr="008C18F5" w:rsidRDefault="008C18F5" w:rsidP="008C18F5">
            <w:pPr>
              <w:spacing w:after="0" w:line="240" w:lineRule="auto"/>
              <w:ind w:firstLine="709"/>
              <w:contextualSpacing/>
              <w:jc w:val="right"/>
              <w:rPr>
                <w:rFonts w:ascii="Times New Roman" w:eastAsia="Times New Roman" w:hAnsi="Times New Roman" w:cs="Times New Roman"/>
                <w:color w:val="000000"/>
                <w:sz w:val="20"/>
                <w:szCs w:val="20"/>
                <w:lang w:eastAsia="ru-RU"/>
              </w:rPr>
            </w:pPr>
            <w:r w:rsidRPr="008C18F5">
              <w:rPr>
                <w:rFonts w:ascii="Times New Roman" w:eastAsia="Times New Roman" w:hAnsi="Times New Roman" w:cs="Times New Roman"/>
                <w:color w:val="000000"/>
                <w:sz w:val="20"/>
                <w:szCs w:val="20"/>
                <w:lang w:eastAsia="ru-RU"/>
              </w:rPr>
              <w:t xml:space="preserve">-3 </w:t>
            </w:r>
            <w:proofErr w:type="spellStart"/>
            <w:r w:rsidRPr="008C18F5">
              <w:rPr>
                <w:rFonts w:ascii="Times New Roman" w:eastAsia="Times New Roman" w:hAnsi="Times New Roman" w:cs="Times New Roman"/>
                <w:color w:val="000000"/>
                <w:sz w:val="20"/>
                <w:szCs w:val="20"/>
                <w:lang w:eastAsia="ru-RU"/>
              </w:rPr>
              <w:t>dBTP</w:t>
            </w:r>
            <w:proofErr w:type="spellEnd"/>
          </w:p>
        </w:tc>
      </w:tr>
      <w:tr w:rsidR="008C18F5" w:rsidRPr="008C18F5" w14:paraId="056C810C" w14:textId="77777777" w:rsidTr="00F107CC">
        <w:trPr>
          <w:trHeight w:val="633"/>
        </w:trPr>
        <w:tc>
          <w:tcPr>
            <w:tcW w:w="6771" w:type="dxa"/>
            <w:shd w:val="clear" w:color="auto" w:fill="auto"/>
            <w:vAlign w:val="center"/>
            <w:hideMark/>
          </w:tcPr>
          <w:p w14:paraId="20D840C5" w14:textId="77777777" w:rsidR="008C18F5" w:rsidRPr="008C18F5" w:rsidRDefault="008C18F5" w:rsidP="008C18F5">
            <w:pPr>
              <w:spacing w:after="0" w:line="240" w:lineRule="auto"/>
              <w:contextualSpacing/>
              <w:rPr>
                <w:rFonts w:ascii="Times New Roman" w:eastAsia="Times New Roman" w:hAnsi="Times New Roman" w:cs="Times New Roman"/>
                <w:color w:val="000000"/>
                <w:sz w:val="20"/>
                <w:szCs w:val="20"/>
                <w:lang w:eastAsia="ru-RU"/>
              </w:rPr>
            </w:pPr>
            <w:r w:rsidRPr="008C18F5">
              <w:rPr>
                <w:rFonts w:ascii="Times New Roman" w:eastAsia="Times New Roman" w:hAnsi="Times New Roman" w:cs="Times New Roman"/>
                <w:color w:val="000000"/>
                <w:sz w:val="20"/>
                <w:szCs w:val="20"/>
                <w:lang w:eastAsia="ru-RU"/>
              </w:rPr>
              <w:t>Диапазон громкости</w:t>
            </w:r>
            <w:r w:rsidRPr="008C18F5">
              <w:rPr>
                <w:rFonts w:ascii="Times New Roman" w:eastAsia="Times New Roman" w:hAnsi="Times New Roman" w:cs="Times New Roman"/>
                <w:color w:val="000000"/>
                <w:sz w:val="20"/>
                <w:szCs w:val="20"/>
                <w:lang w:eastAsia="ru-RU"/>
              </w:rPr>
              <w:br/>
              <w:t>(</w:t>
            </w:r>
            <w:proofErr w:type="spellStart"/>
            <w:r w:rsidRPr="008C18F5">
              <w:rPr>
                <w:rFonts w:ascii="Times New Roman" w:eastAsia="Times New Roman" w:hAnsi="Times New Roman" w:cs="Times New Roman"/>
                <w:color w:val="000000"/>
                <w:sz w:val="20"/>
                <w:szCs w:val="20"/>
                <w:lang w:eastAsia="ru-RU"/>
              </w:rPr>
              <w:t>Loudness</w:t>
            </w:r>
            <w:proofErr w:type="spellEnd"/>
            <w:r w:rsidRPr="008C18F5">
              <w:rPr>
                <w:rFonts w:ascii="Times New Roman" w:eastAsia="Times New Roman" w:hAnsi="Times New Roman" w:cs="Times New Roman"/>
                <w:color w:val="000000"/>
                <w:sz w:val="20"/>
                <w:szCs w:val="20"/>
                <w:lang w:eastAsia="ru-RU"/>
              </w:rPr>
              <w:t xml:space="preserve"> </w:t>
            </w:r>
            <w:proofErr w:type="spellStart"/>
            <w:r w:rsidRPr="008C18F5">
              <w:rPr>
                <w:rFonts w:ascii="Times New Roman" w:eastAsia="Times New Roman" w:hAnsi="Times New Roman" w:cs="Times New Roman"/>
                <w:color w:val="000000"/>
                <w:sz w:val="20"/>
                <w:szCs w:val="20"/>
                <w:lang w:eastAsia="ru-RU"/>
              </w:rPr>
              <w:t>Range</w:t>
            </w:r>
            <w:proofErr w:type="spellEnd"/>
            <w:r w:rsidRPr="008C18F5">
              <w:rPr>
                <w:rFonts w:ascii="Times New Roman" w:eastAsia="Times New Roman" w:hAnsi="Times New Roman" w:cs="Times New Roman"/>
                <w:color w:val="000000"/>
                <w:sz w:val="20"/>
                <w:szCs w:val="20"/>
                <w:lang w:eastAsia="ru-RU"/>
              </w:rPr>
              <w:t>)</w:t>
            </w:r>
          </w:p>
        </w:tc>
        <w:tc>
          <w:tcPr>
            <w:tcW w:w="2693" w:type="dxa"/>
            <w:shd w:val="clear" w:color="auto" w:fill="auto"/>
            <w:vAlign w:val="center"/>
            <w:hideMark/>
          </w:tcPr>
          <w:p w14:paraId="233998E4" w14:textId="77777777" w:rsidR="008C18F5" w:rsidRPr="008C18F5" w:rsidRDefault="008C18F5" w:rsidP="008C18F5">
            <w:pPr>
              <w:spacing w:after="0" w:line="240" w:lineRule="auto"/>
              <w:ind w:firstLine="709"/>
              <w:contextualSpacing/>
              <w:jc w:val="right"/>
              <w:rPr>
                <w:rFonts w:ascii="Times New Roman" w:eastAsia="Times New Roman" w:hAnsi="Times New Roman" w:cs="Times New Roman"/>
                <w:color w:val="000000"/>
                <w:sz w:val="20"/>
                <w:szCs w:val="20"/>
                <w:lang w:eastAsia="ru-RU"/>
              </w:rPr>
            </w:pPr>
            <w:r w:rsidRPr="008C18F5">
              <w:rPr>
                <w:rFonts w:ascii="Times New Roman" w:eastAsia="Times New Roman" w:hAnsi="Times New Roman" w:cs="Times New Roman"/>
                <w:color w:val="000000"/>
                <w:sz w:val="20"/>
                <w:szCs w:val="20"/>
                <w:lang w:eastAsia="ru-RU"/>
              </w:rPr>
              <w:t xml:space="preserve">не менее 5 </w:t>
            </w:r>
            <w:r w:rsidRPr="008C18F5">
              <w:rPr>
                <w:rFonts w:ascii="Times New Roman" w:eastAsia="Times New Roman" w:hAnsi="Times New Roman" w:cs="Times New Roman"/>
                <w:color w:val="000000"/>
                <w:sz w:val="20"/>
                <w:szCs w:val="20"/>
                <w:lang w:val="en-US" w:eastAsia="ru-RU"/>
              </w:rPr>
              <w:t>LU</w:t>
            </w:r>
          </w:p>
          <w:p w14:paraId="73AB15B4" w14:textId="77777777" w:rsidR="008C18F5" w:rsidRPr="008C18F5" w:rsidRDefault="008C18F5" w:rsidP="008C18F5">
            <w:pPr>
              <w:spacing w:after="0" w:line="240" w:lineRule="auto"/>
              <w:ind w:firstLine="709"/>
              <w:contextualSpacing/>
              <w:jc w:val="right"/>
              <w:rPr>
                <w:rFonts w:ascii="Times New Roman" w:eastAsia="Times New Roman" w:hAnsi="Times New Roman" w:cs="Times New Roman"/>
                <w:color w:val="000000"/>
                <w:sz w:val="20"/>
                <w:szCs w:val="20"/>
                <w:lang w:eastAsia="ru-RU"/>
              </w:rPr>
            </w:pPr>
            <w:r w:rsidRPr="008C18F5">
              <w:rPr>
                <w:rFonts w:ascii="Times New Roman" w:eastAsia="Times New Roman" w:hAnsi="Times New Roman" w:cs="Times New Roman"/>
                <w:color w:val="000000"/>
                <w:sz w:val="20"/>
                <w:szCs w:val="20"/>
                <w:lang w:eastAsia="ru-RU"/>
              </w:rPr>
              <w:t>не более 18 LU</w:t>
            </w:r>
          </w:p>
        </w:tc>
      </w:tr>
    </w:tbl>
    <w:p w14:paraId="2E9F5724" w14:textId="77777777" w:rsidR="008C18F5" w:rsidRPr="008C18F5" w:rsidRDefault="008C18F5" w:rsidP="008C18F5">
      <w:pPr>
        <w:spacing w:after="0" w:line="240" w:lineRule="auto"/>
        <w:jc w:val="both"/>
        <w:rPr>
          <w:rFonts w:ascii="Times New Roman" w:hAnsi="Times New Roman" w:cs="Times New Roman"/>
          <w:sz w:val="24"/>
          <w:szCs w:val="24"/>
        </w:rPr>
      </w:pPr>
    </w:p>
    <w:p w14:paraId="31DED93E"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5.2.</w:t>
      </w:r>
      <w:r w:rsidRPr="008C18F5">
        <w:rPr>
          <w:rFonts w:ascii="Times New Roman" w:hAnsi="Times New Roman" w:cs="Times New Roman"/>
          <w:sz w:val="24"/>
          <w:szCs w:val="24"/>
        </w:rPr>
        <w:tab/>
        <w:t>Технические требования к громкости звука видеороликов хронометражем менее 30 секунд:</w:t>
      </w:r>
    </w:p>
    <w:tbl>
      <w:tblPr>
        <w:tblpPr w:leftFromText="180" w:rightFromText="180" w:vertAnchor="text" w:horzAnchor="margin" w:tblpXSpec="right" w:tblpY="2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4"/>
        <w:gridCol w:w="2245"/>
      </w:tblGrid>
      <w:tr w:rsidR="008C18F5" w:rsidRPr="008C18F5" w14:paraId="6CC9435D" w14:textId="77777777" w:rsidTr="00F107CC">
        <w:trPr>
          <w:trHeight w:val="722"/>
        </w:trPr>
        <w:tc>
          <w:tcPr>
            <w:tcW w:w="6794" w:type="dxa"/>
            <w:shd w:val="clear" w:color="auto" w:fill="auto"/>
            <w:vAlign w:val="center"/>
            <w:hideMark/>
          </w:tcPr>
          <w:p w14:paraId="4D40FF35" w14:textId="77777777" w:rsidR="008C18F5" w:rsidRPr="008C18F5" w:rsidRDefault="008C18F5" w:rsidP="008C18F5">
            <w:pPr>
              <w:spacing w:after="0" w:line="240" w:lineRule="auto"/>
              <w:contextualSpacing/>
              <w:rPr>
                <w:rFonts w:ascii="Times New Roman" w:eastAsia="Times New Roman" w:hAnsi="Times New Roman" w:cs="Times New Roman"/>
                <w:color w:val="000000"/>
                <w:sz w:val="20"/>
                <w:szCs w:val="20"/>
                <w:lang w:eastAsia="ru-RU"/>
              </w:rPr>
            </w:pPr>
            <w:r w:rsidRPr="008C18F5">
              <w:rPr>
                <w:rFonts w:ascii="Times New Roman" w:eastAsia="Times New Roman" w:hAnsi="Times New Roman" w:cs="Times New Roman"/>
                <w:color w:val="000000"/>
                <w:sz w:val="20"/>
                <w:szCs w:val="20"/>
                <w:lang w:eastAsia="ru-RU"/>
              </w:rPr>
              <w:t xml:space="preserve">Громкость </w:t>
            </w:r>
            <w:r w:rsidRPr="008C18F5">
              <w:rPr>
                <w:rFonts w:ascii="Times New Roman" w:eastAsia="Times New Roman" w:hAnsi="Times New Roman" w:cs="Times New Roman"/>
                <w:color w:val="000000"/>
                <w:sz w:val="20"/>
                <w:szCs w:val="20"/>
                <w:lang w:eastAsia="ru-RU"/>
              </w:rPr>
              <w:br/>
              <w:t>(</w:t>
            </w:r>
            <w:proofErr w:type="spellStart"/>
            <w:r w:rsidRPr="008C18F5">
              <w:rPr>
                <w:rFonts w:ascii="Times New Roman" w:eastAsia="Times New Roman" w:hAnsi="Times New Roman" w:cs="Times New Roman"/>
                <w:color w:val="000000"/>
                <w:sz w:val="20"/>
                <w:szCs w:val="20"/>
                <w:lang w:eastAsia="ru-RU"/>
              </w:rPr>
              <w:t>Programme</w:t>
            </w:r>
            <w:proofErr w:type="spellEnd"/>
            <w:r w:rsidRPr="008C18F5">
              <w:rPr>
                <w:rFonts w:ascii="Times New Roman" w:eastAsia="Times New Roman" w:hAnsi="Times New Roman" w:cs="Times New Roman"/>
                <w:color w:val="000000"/>
                <w:sz w:val="20"/>
                <w:szCs w:val="20"/>
                <w:lang w:eastAsia="ru-RU"/>
              </w:rPr>
              <w:t xml:space="preserve"> </w:t>
            </w:r>
            <w:proofErr w:type="spellStart"/>
            <w:r w:rsidRPr="008C18F5">
              <w:rPr>
                <w:rFonts w:ascii="Times New Roman" w:eastAsia="Times New Roman" w:hAnsi="Times New Roman" w:cs="Times New Roman"/>
                <w:color w:val="000000"/>
                <w:sz w:val="20"/>
                <w:szCs w:val="20"/>
                <w:lang w:eastAsia="ru-RU"/>
              </w:rPr>
              <w:t>Loudness</w:t>
            </w:r>
            <w:proofErr w:type="spellEnd"/>
            <w:r w:rsidRPr="008C18F5">
              <w:rPr>
                <w:rFonts w:ascii="Times New Roman" w:eastAsia="Times New Roman" w:hAnsi="Times New Roman" w:cs="Times New Roman"/>
                <w:color w:val="000000"/>
                <w:sz w:val="20"/>
                <w:szCs w:val="20"/>
                <w:lang w:eastAsia="ru-RU"/>
              </w:rPr>
              <w:t>)</w:t>
            </w:r>
          </w:p>
        </w:tc>
        <w:tc>
          <w:tcPr>
            <w:tcW w:w="2245" w:type="dxa"/>
            <w:shd w:val="clear" w:color="auto" w:fill="auto"/>
            <w:noWrap/>
            <w:vAlign w:val="center"/>
            <w:hideMark/>
          </w:tcPr>
          <w:p w14:paraId="518B6C5E" w14:textId="77777777" w:rsidR="008C18F5" w:rsidRPr="008C18F5" w:rsidRDefault="008C18F5" w:rsidP="008C18F5">
            <w:pPr>
              <w:spacing w:after="0" w:line="240" w:lineRule="auto"/>
              <w:contextualSpacing/>
              <w:jc w:val="right"/>
              <w:rPr>
                <w:rFonts w:ascii="Times New Roman" w:eastAsia="Times New Roman" w:hAnsi="Times New Roman" w:cs="Times New Roman"/>
                <w:color w:val="000000"/>
                <w:sz w:val="20"/>
                <w:szCs w:val="20"/>
                <w:lang w:eastAsia="ru-RU"/>
              </w:rPr>
            </w:pPr>
            <w:r w:rsidRPr="008C18F5">
              <w:rPr>
                <w:rFonts w:ascii="Times New Roman" w:eastAsia="Times New Roman" w:hAnsi="Times New Roman" w:cs="Times New Roman"/>
                <w:color w:val="000000"/>
                <w:sz w:val="20"/>
                <w:szCs w:val="20"/>
                <w:lang w:eastAsia="ru-RU"/>
              </w:rPr>
              <w:t xml:space="preserve">- </w:t>
            </w:r>
            <w:r w:rsidRPr="008C18F5">
              <w:rPr>
                <w:rFonts w:ascii="Times New Roman" w:eastAsia="Times New Roman" w:hAnsi="Times New Roman" w:cs="Times New Roman"/>
                <w:color w:val="000000"/>
                <w:sz w:val="20"/>
                <w:szCs w:val="20"/>
                <w:lang w:val="en-US" w:eastAsia="ru-RU"/>
              </w:rPr>
              <w:t>23</w:t>
            </w:r>
            <w:r w:rsidRPr="008C18F5">
              <w:rPr>
                <w:rFonts w:ascii="Times New Roman" w:eastAsia="Times New Roman" w:hAnsi="Times New Roman" w:cs="Times New Roman"/>
                <w:color w:val="000000"/>
                <w:sz w:val="20"/>
                <w:szCs w:val="20"/>
                <w:lang w:eastAsia="ru-RU"/>
              </w:rPr>
              <w:t xml:space="preserve"> (±0.5) LUFS</w:t>
            </w:r>
          </w:p>
        </w:tc>
      </w:tr>
      <w:tr w:rsidR="008C18F5" w:rsidRPr="008C18F5" w14:paraId="43073E8C" w14:textId="77777777" w:rsidTr="00F107CC">
        <w:trPr>
          <w:trHeight w:val="489"/>
        </w:trPr>
        <w:tc>
          <w:tcPr>
            <w:tcW w:w="6794" w:type="dxa"/>
            <w:shd w:val="clear" w:color="auto" w:fill="auto"/>
            <w:vAlign w:val="center"/>
            <w:hideMark/>
          </w:tcPr>
          <w:p w14:paraId="002A323D" w14:textId="77777777" w:rsidR="008C18F5" w:rsidRPr="008C18F5" w:rsidRDefault="008C18F5" w:rsidP="008C18F5">
            <w:pPr>
              <w:spacing w:after="0" w:line="240" w:lineRule="auto"/>
              <w:contextualSpacing/>
              <w:rPr>
                <w:rFonts w:ascii="Times New Roman" w:eastAsia="Times New Roman" w:hAnsi="Times New Roman" w:cs="Times New Roman"/>
                <w:color w:val="000000"/>
                <w:sz w:val="20"/>
                <w:szCs w:val="20"/>
                <w:lang w:eastAsia="ru-RU"/>
              </w:rPr>
            </w:pPr>
            <w:r w:rsidRPr="008C18F5">
              <w:rPr>
                <w:rFonts w:ascii="Times New Roman" w:eastAsia="Times New Roman" w:hAnsi="Times New Roman" w:cs="Times New Roman"/>
                <w:color w:val="000000"/>
                <w:sz w:val="20"/>
                <w:szCs w:val="20"/>
                <w:lang w:eastAsia="ru-RU"/>
              </w:rPr>
              <w:t>Максимально допустимый уровень истинных пиков (</w:t>
            </w:r>
            <w:proofErr w:type="spellStart"/>
            <w:r w:rsidRPr="008C18F5">
              <w:rPr>
                <w:rFonts w:ascii="Times New Roman" w:eastAsia="Times New Roman" w:hAnsi="Times New Roman" w:cs="Times New Roman"/>
                <w:color w:val="000000"/>
                <w:sz w:val="20"/>
                <w:szCs w:val="20"/>
                <w:lang w:eastAsia="ru-RU"/>
              </w:rPr>
              <w:t>Maximum</w:t>
            </w:r>
            <w:proofErr w:type="spellEnd"/>
            <w:r w:rsidRPr="008C18F5">
              <w:rPr>
                <w:rFonts w:ascii="Times New Roman" w:eastAsia="Times New Roman" w:hAnsi="Times New Roman" w:cs="Times New Roman"/>
                <w:color w:val="000000"/>
                <w:sz w:val="20"/>
                <w:szCs w:val="20"/>
                <w:lang w:eastAsia="ru-RU"/>
              </w:rPr>
              <w:t xml:space="preserve"> </w:t>
            </w:r>
            <w:proofErr w:type="spellStart"/>
            <w:r w:rsidRPr="008C18F5">
              <w:rPr>
                <w:rFonts w:ascii="Times New Roman" w:eastAsia="Times New Roman" w:hAnsi="Times New Roman" w:cs="Times New Roman"/>
                <w:color w:val="000000"/>
                <w:sz w:val="20"/>
                <w:szCs w:val="20"/>
                <w:lang w:eastAsia="ru-RU"/>
              </w:rPr>
              <w:t>Permitted</w:t>
            </w:r>
            <w:proofErr w:type="spellEnd"/>
            <w:r w:rsidRPr="008C18F5">
              <w:rPr>
                <w:rFonts w:ascii="Times New Roman" w:eastAsia="Times New Roman" w:hAnsi="Times New Roman" w:cs="Times New Roman"/>
                <w:color w:val="000000"/>
                <w:sz w:val="20"/>
                <w:szCs w:val="20"/>
                <w:lang w:eastAsia="ru-RU"/>
              </w:rPr>
              <w:t xml:space="preserve"> </w:t>
            </w:r>
            <w:proofErr w:type="spellStart"/>
            <w:r w:rsidRPr="008C18F5">
              <w:rPr>
                <w:rFonts w:ascii="Times New Roman" w:eastAsia="Times New Roman" w:hAnsi="Times New Roman" w:cs="Times New Roman"/>
                <w:color w:val="000000"/>
                <w:sz w:val="20"/>
                <w:szCs w:val="20"/>
                <w:lang w:eastAsia="ru-RU"/>
              </w:rPr>
              <w:t>True</w:t>
            </w:r>
            <w:proofErr w:type="spellEnd"/>
            <w:r w:rsidRPr="008C18F5">
              <w:rPr>
                <w:rFonts w:ascii="Times New Roman" w:eastAsia="Times New Roman" w:hAnsi="Times New Roman" w:cs="Times New Roman"/>
                <w:color w:val="000000"/>
                <w:sz w:val="20"/>
                <w:szCs w:val="20"/>
                <w:lang w:eastAsia="ru-RU"/>
              </w:rPr>
              <w:t xml:space="preserve"> </w:t>
            </w:r>
            <w:proofErr w:type="spellStart"/>
            <w:r w:rsidRPr="008C18F5">
              <w:rPr>
                <w:rFonts w:ascii="Times New Roman" w:eastAsia="Times New Roman" w:hAnsi="Times New Roman" w:cs="Times New Roman"/>
                <w:color w:val="000000"/>
                <w:sz w:val="20"/>
                <w:szCs w:val="20"/>
                <w:lang w:eastAsia="ru-RU"/>
              </w:rPr>
              <w:t>Peak</w:t>
            </w:r>
            <w:proofErr w:type="spellEnd"/>
            <w:r w:rsidRPr="008C18F5">
              <w:rPr>
                <w:rFonts w:ascii="Times New Roman" w:eastAsia="Times New Roman" w:hAnsi="Times New Roman" w:cs="Times New Roman"/>
                <w:color w:val="000000"/>
                <w:sz w:val="20"/>
                <w:szCs w:val="20"/>
                <w:lang w:eastAsia="ru-RU"/>
              </w:rPr>
              <w:t xml:space="preserve"> </w:t>
            </w:r>
            <w:r w:rsidRPr="008C18F5">
              <w:rPr>
                <w:rFonts w:ascii="Times New Roman" w:eastAsia="Times New Roman" w:hAnsi="Times New Roman" w:cs="Times New Roman"/>
                <w:color w:val="000000"/>
                <w:sz w:val="20"/>
                <w:szCs w:val="20"/>
                <w:lang w:val="en-US" w:eastAsia="ru-RU"/>
              </w:rPr>
              <w:t>L</w:t>
            </w:r>
            <w:proofErr w:type="spellStart"/>
            <w:r w:rsidRPr="008C18F5">
              <w:rPr>
                <w:rFonts w:ascii="Times New Roman" w:eastAsia="Times New Roman" w:hAnsi="Times New Roman" w:cs="Times New Roman"/>
                <w:color w:val="000000"/>
                <w:sz w:val="20"/>
                <w:szCs w:val="20"/>
                <w:lang w:eastAsia="ru-RU"/>
              </w:rPr>
              <w:t>evel</w:t>
            </w:r>
            <w:proofErr w:type="spellEnd"/>
            <w:r w:rsidRPr="008C18F5">
              <w:rPr>
                <w:rFonts w:ascii="Times New Roman" w:eastAsia="Times New Roman" w:hAnsi="Times New Roman" w:cs="Times New Roman"/>
                <w:color w:val="000000"/>
                <w:sz w:val="20"/>
                <w:szCs w:val="20"/>
                <w:lang w:eastAsia="ru-RU"/>
              </w:rPr>
              <w:t>)</w:t>
            </w:r>
          </w:p>
        </w:tc>
        <w:tc>
          <w:tcPr>
            <w:tcW w:w="2245" w:type="dxa"/>
            <w:shd w:val="clear" w:color="auto" w:fill="auto"/>
            <w:noWrap/>
            <w:vAlign w:val="center"/>
            <w:hideMark/>
          </w:tcPr>
          <w:p w14:paraId="6DD5ED8D" w14:textId="77777777" w:rsidR="008C18F5" w:rsidRPr="008C18F5" w:rsidRDefault="008C18F5" w:rsidP="008C18F5">
            <w:pPr>
              <w:spacing w:after="0" w:line="240" w:lineRule="auto"/>
              <w:contextualSpacing/>
              <w:jc w:val="right"/>
              <w:rPr>
                <w:rFonts w:ascii="Times New Roman" w:eastAsia="Times New Roman" w:hAnsi="Times New Roman" w:cs="Times New Roman"/>
                <w:color w:val="000000"/>
                <w:sz w:val="20"/>
                <w:szCs w:val="20"/>
                <w:lang w:eastAsia="ru-RU"/>
              </w:rPr>
            </w:pPr>
            <w:r w:rsidRPr="008C18F5">
              <w:rPr>
                <w:rFonts w:ascii="Times New Roman" w:eastAsia="Times New Roman" w:hAnsi="Times New Roman" w:cs="Times New Roman"/>
                <w:color w:val="000000"/>
                <w:sz w:val="20"/>
                <w:szCs w:val="20"/>
                <w:lang w:eastAsia="ru-RU"/>
              </w:rPr>
              <w:t xml:space="preserve">-3 </w:t>
            </w:r>
            <w:proofErr w:type="spellStart"/>
            <w:r w:rsidRPr="008C18F5">
              <w:rPr>
                <w:rFonts w:ascii="Times New Roman" w:eastAsia="Times New Roman" w:hAnsi="Times New Roman" w:cs="Times New Roman"/>
                <w:color w:val="000000"/>
                <w:sz w:val="20"/>
                <w:szCs w:val="20"/>
                <w:lang w:eastAsia="ru-RU"/>
              </w:rPr>
              <w:t>dBTP</w:t>
            </w:r>
            <w:proofErr w:type="spellEnd"/>
          </w:p>
        </w:tc>
      </w:tr>
      <w:tr w:rsidR="008C18F5" w:rsidRPr="008C18F5" w14:paraId="79022DE3" w14:textId="77777777" w:rsidTr="00F107CC">
        <w:trPr>
          <w:trHeight w:val="633"/>
        </w:trPr>
        <w:tc>
          <w:tcPr>
            <w:tcW w:w="6794" w:type="dxa"/>
            <w:shd w:val="clear" w:color="auto" w:fill="auto"/>
            <w:vAlign w:val="center"/>
          </w:tcPr>
          <w:p w14:paraId="07F7608C" w14:textId="77777777" w:rsidR="008C18F5" w:rsidRPr="008C18F5" w:rsidRDefault="008C18F5" w:rsidP="008C18F5">
            <w:pPr>
              <w:spacing w:after="0" w:line="240" w:lineRule="auto"/>
              <w:contextualSpacing/>
              <w:rPr>
                <w:rFonts w:ascii="Times New Roman" w:eastAsia="Times New Roman" w:hAnsi="Times New Roman" w:cs="Times New Roman"/>
                <w:color w:val="000000"/>
                <w:sz w:val="20"/>
                <w:szCs w:val="20"/>
                <w:lang w:eastAsia="ru-RU"/>
              </w:rPr>
            </w:pPr>
            <w:r w:rsidRPr="008C18F5">
              <w:rPr>
                <w:rFonts w:ascii="Times New Roman" w:eastAsia="Times New Roman" w:hAnsi="Times New Roman" w:cs="Times New Roman"/>
                <w:color w:val="000000"/>
                <w:sz w:val="20"/>
                <w:szCs w:val="20"/>
                <w:lang w:eastAsia="ru-RU"/>
              </w:rPr>
              <w:lastRenderedPageBreak/>
              <w:t>Максимально допустимое значение Кратковременной громкости (</w:t>
            </w:r>
            <w:r w:rsidRPr="008C18F5">
              <w:rPr>
                <w:rFonts w:ascii="Times New Roman" w:eastAsia="Times New Roman" w:hAnsi="Times New Roman" w:cs="Times New Roman"/>
                <w:color w:val="000000"/>
                <w:sz w:val="20"/>
                <w:szCs w:val="20"/>
                <w:lang w:val="en-US" w:eastAsia="ru-RU"/>
              </w:rPr>
              <w:t>Maximum</w:t>
            </w:r>
            <w:r w:rsidRPr="008C18F5">
              <w:rPr>
                <w:rFonts w:ascii="Times New Roman" w:eastAsia="Times New Roman" w:hAnsi="Times New Roman" w:cs="Times New Roman"/>
                <w:color w:val="000000"/>
                <w:sz w:val="20"/>
                <w:szCs w:val="20"/>
                <w:lang w:eastAsia="ru-RU"/>
              </w:rPr>
              <w:t xml:space="preserve"> </w:t>
            </w:r>
            <w:r w:rsidRPr="008C18F5">
              <w:rPr>
                <w:rFonts w:ascii="Times New Roman" w:eastAsia="Times New Roman" w:hAnsi="Times New Roman" w:cs="Times New Roman"/>
                <w:color w:val="000000"/>
                <w:sz w:val="20"/>
                <w:szCs w:val="20"/>
                <w:lang w:val="en-US" w:eastAsia="ru-RU"/>
              </w:rPr>
              <w:t>Permitted</w:t>
            </w:r>
            <w:r w:rsidRPr="008C18F5">
              <w:rPr>
                <w:rFonts w:ascii="Times New Roman" w:eastAsia="Times New Roman" w:hAnsi="Times New Roman" w:cs="Times New Roman"/>
                <w:color w:val="000000"/>
                <w:sz w:val="20"/>
                <w:szCs w:val="20"/>
                <w:lang w:eastAsia="ru-RU"/>
              </w:rPr>
              <w:t xml:space="preserve"> </w:t>
            </w:r>
            <w:r w:rsidRPr="008C18F5">
              <w:rPr>
                <w:rFonts w:ascii="Times New Roman" w:eastAsia="Times New Roman" w:hAnsi="Times New Roman" w:cs="Times New Roman"/>
                <w:color w:val="000000"/>
                <w:sz w:val="20"/>
                <w:szCs w:val="20"/>
                <w:lang w:val="en-US" w:eastAsia="ru-RU"/>
              </w:rPr>
              <w:t>Short</w:t>
            </w:r>
            <w:r w:rsidRPr="008C18F5">
              <w:rPr>
                <w:rFonts w:ascii="Times New Roman" w:eastAsia="Times New Roman" w:hAnsi="Times New Roman" w:cs="Times New Roman"/>
                <w:color w:val="000000"/>
                <w:sz w:val="20"/>
                <w:szCs w:val="20"/>
                <w:lang w:eastAsia="ru-RU"/>
              </w:rPr>
              <w:t>-</w:t>
            </w:r>
            <w:r w:rsidRPr="008C18F5">
              <w:rPr>
                <w:rFonts w:ascii="Times New Roman" w:eastAsia="Times New Roman" w:hAnsi="Times New Roman" w:cs="Times New Roman"/>
                <w:color w:val="000000"/>
                <w:sz w:val="20"/>
                <w:szCs w:val="20"/>
                <w:lang w:val="en-US" w:eastAsia="ru-RU"/>
              </w:rPr>
              <w:t>term</w:t>
            </w:r>
            <w:r w:rsidRPr="008C18F5">
              <w:rPr>
                <w:rFonts w:ascii="Times New Roman" w:eastAsia="Times New Roman" w:hAnsi="Times New Roman" w:cs="Times New Roman"/>
                <w:color w:val="000000"/>
                <w:sz w:val="20"/>
                <w:szCs w:val="20"/>
                <w:lang w:eastAsia="ru-RU"/>
              </w:rPr>
              <w:t xml:space="preserve"> </w:t>
            </w:r>
            <w:r w:rsidRPr="008C18F5">
              <w:rPr>
                <w:rFonts w:ascii="Times New Roman" w:eastAsia="Times New Roman" w:hAnsi="Times New Roman" w:cs="Times New Roman"/>
                <w:color w:val="000000"/>
                <w:sz w:val="20"/>
                <w:szCs w:val="20"/>
                <w:lang w:val="en-US" w:eastAsia="ru-RU"/>
              </w:rPr>
              <w:t>Loudness</w:t>
            </w:r>
            <w:r w:rsidRPr="008C18F5">
              <w:rPr>
                <w:rFonts w:ascii="Times New Roman" w:eastAsia="Times New Roman" w:hAnsi="Times New Roman" w:cs="Times New Roman"/>
                <w:color w:val="000000"/>
                <w:sz w:val="20"/>
                <w:szCs w:val="20"/>
                <w:lang w:eastAsia="ru-RU"/>
              </w:rPr>
              <w:t xml:space="preserve"> </w:t>
            </w:r>
            <w:r w:rsidRPr="008C18F5">
              <w:rPr>
                <w:rFonts w:ascii="Times New Roman" w:eastAsia="Times New Roman" w:hAnsi="Times New Roman" w:cs="Times New Roman"/>
                <w:color w:val="000000"/>
                <w:sz w:val="20"/>
                <w:szCs w:val="20"/>
                <w:lang w:val="en-US" w:eastAsia="ru-RU"/>
              </w:rPr>
              <w:t>Level</w:t>
            </w:r>
            <w:r w:rsidRPr="008C18F5">
              <w:rPr>
                <w:rFonts w:ascii="Times New Roman" w:eastAsia="Times New Roman" w:hAnsi="Times New Roman" w:cs="Times New Roman"/>
                <w:color w:val="000000"/>
                <w:sz w:val="20"/>
                <w:szCs w:val="20"/>
                <w:lang w:eastAsia="ru-RU"/>
              </w:rPr>
              <w:t>)</w:t>
            </w:r>
          </w:p>
        </w:tc>
        <w:tc>
          <w:tcPr>
            <w:tcW w:w="2245" w:type="dxa"/>
            <w:shd w:val="clear" w:color="auto" w:fill="auto"/>
            <w:vAlign w:val="center"/>
          </w:tcPr>
          <w:p w14:paraId="383F8C9D" w14:textId="77777777" w:rsidR="008C18F5" w:rsidRPr="008C18F5" w:rsidRDefault="008C18F5" w:rsidP="008C18F5">
            <w:pPr>
              <w:spacing w:after="0" w:line="240" w:lineRule="auto"/>
              <w:contextualSpacing/>
              <w:jc w:val="right"/>
              <w:rPr>
                <w:rFonts w:ascii="Times New Roman" w:eastAsia="Times New Roman" w:hAnsi="Times New Roman" w:cs="Times New Roman"/>
                <w:color w:val="000000"/>
                <w:sz w:val="20"/>
                <w:szCs w:val="20"/>
                <w:lang w:val="en-US" w:eastAsia="ru-RU"/>
              </w:rPr>
            </w:pPr>
            <w:r w:rsidRPr="008C18F5">
              <w:rPr>
                <w:rFonts w:ascii="Times New Roman" w:eastAsia="Times New Roman" w:hAnsi="Times New Roman" w:cs="Times New Roman"/>
                <w:color w:val="000000"/>
                <w:sz w:val="20"/>
                <w:szCs w:val="20"/>
                <w:lang w:val="en-US" w:eastAsia="ru-RU"/>
              </w:rPr>
              <w:t>-18</w:t>
            </w:r>
            <w:r w:rsidRPr="008C18F5">
              <w:rPr>
                <w:rFonts w:ascii="Times New Roman" w:eastAsia="Times New Roman" w:hAnsi="Times New Roman" w:cs="Times New Roman"/>
                <w:color w:val="000000"/>
                <w:sz w:val="20"/>
                <w:szCs w:val="20"/>
                <w:lang w:eastAsia="ru-RU"/>
              </w:rPr>
              <w:t xml:space="preserve">.0 </w:t>
            </w:r>
            <w:r w:rsidRPr="008C18F5">
              <w:rPr>
                <w:rFonts w:ascii="Times New Roman" w:eastAsia="Times New Roman" w:hAnsi="Times New Roman" w:cs="Times New Roman"/>
                <w:color w:val="000000"/>
                <w:sz w:val="20"/>
                <w:szCs w:val="20"/>
                <w:lang w:val="en-US" w:eastAsia="ru-RU"/>
              </w:rPr>
              <w:t>LUFS</w:t>
            </w:r>
          </w:p>
        </w:tc>
      </w:tr>
      <w:tr w:rsidR="008C18F5" w:rsidRPr="008C18F5" w14:paraId="0BCE832B" w14:textId="77777777" w:rsidTr="00F107CC">
        <w:trPr>
          <w:trHeight w:val="633"/>
        </w:trPr>
        <w:tc>
          <w:tcPr>
            <w:tcW w:w="6794" w:type="dxa"/>
            <w:shd w:val="clear" w:color="auto" w:fill="auto"/>
            <w:vAlign w:val="center"/>
            <w:hideMark/>
          </w:tcPr>
          <w:p w14:paraId="63A748E9" w14:textId="77777777" w:rsidR="008C18F5" w:rsidRPr="008C18F5" w:rsidRDefault="008C18F5" w:rsidP="008C18F5">
            <w:pPr>
              <w:spacing w:after="0" w:line="240" w:lineRule="auto"/>
              <w:contextualSpacing/>
              <w:rPr>
                <w:rFonts w:ascii="Times New Roman" w:eastAsia="Times New Roman" w:hAnsi="Times New Roman" w:cs="Times New Roman"/>
                <w:color w:val="000000"/>
                <w:sz w:val="20"/>
                <w:szCs w:val="20"/>
                <w:lang w:eastAsia="ru-RU"/>
              </w:rPr>
            </w:pPr>
            <w:r w:rsidRPr="008C18F5">
              <w:rPr>
                <w:rFonts w:ascii="Times New Roman" w:eastAsia="Times New Roman" w:hAnsi="Times New Roman" w:cs="Times New Roman"/>
                <w:color w:val="000000"/>
                <w:sz w:val="20"/>
                <w:szCs w:val="20"/>
                <w:lang w:eastAsia="ru-RU"/>
              </w:rPr>
              <w:t>Максимально допустимое значение Моментальной громкости (</w:t>
            </w:r>
            <w:r w:rsidRPr="008C18F5">
              <w:rPr>
                <w:rFonts w:ascii="Times New Roman" w:eastAsia="Times New Roman" w:hAnsi="Times New Roman" w:cs="Times New Roman"/>
                <w:color w:val="000000"/>
                <w:sz w:val="20"/>
                <w:szCs w:val="20"/>
                <w:lang w:val="en-US" w:eastAsia="ru-RU"/>
              </w:rPr>
              <w:t>Maximum</w:t>
            </w:r>
            <w:r w:rsidRPr="008C18F5">
              <w:rPr>
                <w:rFonts w:ascii="Times New Roman" w:eastAsia="Times New Roman" w:hAnsi="Times New Roman" w:cs="Times New Roman"/>
                <w:color w:val="000000"/>
                <w:sz w:val="20"/>
                <w:szCs w:val="20"/>
                <w:lang w:eastAsia="ru-RU"/>
              </w:rPr>
              <w:t xml:space="preserve"> </w:t>
            </w:r>
            <w:r w:rsidRPr="008C18F5">
              <w:rPr>
                <w:rFonts w:ascii="Times New Roman" w:eastAsia="Times New Roman" w:hAnsi="Times New Roman" w:cs="Times New Roman"/>
                <w:color w:val="000000"/>
                <w:sz w:val="20"/>
                <w:szCs w:val="20"/>
                <w:lang w:val="en-US" w:eastAsia="ru-RU"/>
              </w:rPr>
              <w:t>Permitted</w:t>
            </w:r>
            <w:r w:rsidRPr="008C18F5">
              <w:rPr>
                <w:rFonts w:ascii="Times New Roman" w:eastAsia="Times New Roman" w:hAnsi="Times New Roman" w:cs="Times New Roman"/>
                <w:color w:val="000000"/>
                <w:sz w:val="20"/>
                <w:szCs w:val="20"/>
                <w:lang w:eastAsia="ru-RU"/>
              </w:rPr>
              <w:t xml:space="preserve"> </w:t>
            </w:r>
            <w:proofErr w:type="spellStart"/>
            <w:r w:rsidRPr="008C18F5">
              <w:rPr>
                <w:rFonts w:ascii="Times New Roman" w:eastAsia="Times New Roman" w:hAnsi="Times New Roman" w:cs="Times New Roman"/>
                <w:color w:val="000000"/>
                <w:sz w:val="20"/>
                <w:szCs w:val="20"/>
                <w:lang w:eastAsia="ru-RU"/>
              </w:rPr>
              <w:t>Momentary</w:t>
            </w:r>
            <w:proofErr w:type="spellEnd"/>
            <w:r w:rsidRPr="008C18F5">
              <w:rPr>
                <w:rFonts w:ascii="Times New Roman" w:eastAsia="Times New Roman" w:hAnsi="Times New Roman" w:cs="Times New Roman"/>
                <w:color w:val="000000"/>
                <w:sz w:val="20"/>
                <w:szCs w:val="20"/>
                <w:lang w:eastAsia="ru-RU"/>
              </w:rPr>
              <w:t xml:space="preserve"> </w:t>
            </w:r>
            <w:r w:rsidRPr="008C18F5">
              <w:rPr>
                <w:rFonts w:ascii="Times New Roman" w:eastAsia="Times New Roman" w:hAnsi="Times New Roman" w:cs="Times New Roman"/>
                <w:color w:val="000000"/>
                <w:sz w:val="20"/>
                <w:szCs w:val="20"/>
                <w:lang w:val="en-US" w:eastAsia="ru-RU"/>
              </w:rPr>
              <w:t>Loudness</w:t>
            </w:r>
            <w:r w:rsidRPr="008C18F5">
              <w:rPr>
                <w:rFonts w:ascii="Times New Roman" w:eastAsia="Times New Roman" w:hAnsi="Times New Roman" w:cs="Times New Roman"/>
                <w:color w:val="000000"/>
                <w:sz w:val="20"/>
                <w:szCs w:val="20"/>
                <w:lang w:eastAsia="ru-RU"/>
              </w:rPr>
              <w:t xml:space="preserve"> </w:t>
            </w:r>
            <w:r w:rsidRPr="008C18F5">
              <w:rPr>
                <w:rFonts w:ascii="Times New Roman" w:eastAsia="Times New Roman" w:hAnsi="Times New Roman" w:cs="Times New Roman"/>
                <w:color w:val="000000"/>
                <w:sz w:val="20"/>
                <w:szCs w:val="20"/>
                <w:lang w:val="en-US" w:eastAsia="ru-RU"/>
              </w:rPr>
              <w:t>Level</w:t>
            </w:r>
            <w:r w:rsidRPr="008C18F5">
              <w:rPr>
                <w:rFonts w:ascii="Times New Roman" w:eastAsia="Times New Roman" w:hAnsi="Times New Roman" w:cs="Times New Roman"/>
                <w:color w:val="000000"/>
                <w:sz w:val="20"/>
                <w:szCs w:val="20"/>
                <w:lang w:eastAsia="ru-RU"/>
              </w:rPr>
              <w:t>)</w:t>
            </w:r>
          </w:p>
        </w:tc>
        <w:tc>
          <w:tcPr>
            <w:tcW w:w="2245" w:type="dxa"/>
            <w:shd w:val="clear" w:color="auto" w:fill="auto"/>
            <w:vAlign w:val="center"/>
            <w:hideMark/>
          </w:tcPr>
          <w:p w14:paraId="23A4FEC5" w14:textId="77777777" w:rsidR="008C18F5" w:rsidRPr="008C18F5" w:rsidRDefault="008C18F5" w:rsidP="008C18F5">
            <w:pPr>
              <w:spacing w:after="0" w:line="240" w:lineRule="auto"/>
              <w:contextualSpacing/>
              <w:jc w:val="right"/>
              <w:rPr>
                <w:rFonts w:ascii="Times New Roman" w:eastAsia="Times New Roman" w:hAnsi="Times New Roman" w:cs="Times New Roman"/>
                <w:color w:val="000000"/>
                <w:sz w:val="20"/>
                <w:szCs w:val="20"/>
                <w:lang w:val="en-US" w:eastAsia="ru-RU"/>
              </w:rPr>
            </w:pPr>
            <w:r w:rsidRPr="008C18F5">
              <w:rPr>
                <w:rFonts w:ascii="Times New Roman" w:eastAsia="Times New Roman" w:hAnsi="Times New Roman" w:cs="Times New Roman"/>
                <w:color w:val="000000"/>
                <w:sz w:val="20"/>
                <w:szCs w:val="20"/>
                <w:lang w:eastAsia="ru-RU"/>
              </w:rPr>
              <w:t>-1</w:t>
            </w:r>
            <w:r w:rsidRPr="008C18F5">
              <w:rPr>
                <w:rFonts w:ascii="Times New Roman" w:eastAsia="Times New Roman" w:hAnsi="Times New Roman" w:cs="Times New Roman"/>
                <w:color w:val="000000"/>
                <w:sz w:val="20"/>
                <w:szCs w:val="20"/>
                <w:lang w:val="en-US" w:eastAsia="ru-RU"/>
              </w:rPr>
              <w:t>5</w:t>
            </w:r>
            <w:r w:rsidRPr="008C18F5">
              <w:rPr>
                <w:rFonts w:ascii="Times New Roman" w:eastAsia="Times New Roman" w:hAnsi="Times New Roman" w:cs="Times New Roman"/>
                <w:color w:val="000000"/>
                <w:sz w:val="20"/>
                <w:szCs w:val="20"/>
                <w:lang w:eastAsia="ru-RU"/>
              </w:rPr>
              <w:t>.</w:t>
            </w:r>
            <w:r w:rsidRPr="008C18F5">
              <w:rPr>
                <w:rFonts w:ascii="Times New Roman" w:eastAsia="Times New Roman" w:hAnsi="Times New Roman" w:cs="Times New Roman"/>
                <w:color w:val="000000"/>
                <w:sz w:val="20"/>
                <w:szCs w:val="20"/>
                <w:lang w:val="en-US" w:eastAsia="ru-RU"/>
              </w:rPr>
              <w:t>0</w:t>
            </w:r>
            <w:r w:rsidRPr="008C18F5">
              <w:rPr>
                <w:rFonts w:ascii="Times New Roman" w:eastAsia="Times New Roman" w:hAnsi="Times New Roman" w:cs="Times New Roman"/>
                <w:color w:val="000000"/>
                <w:sz w:val="20"/>
                <w:szCs w:val="20"/>
                <w:lang w:eastAsia="ru-RU"/>
              </w:rPr>
              <w:t xml:space="preserve"> LU</w:t>
            </w:r>
            <w:r w:rsidRPr="008C18F5">
              <w:rPr>
                <w:rFonts w:ascii="Times New Roman" w:eastAsia="Times New Roman" w:hAnsi="Times New Roman" w:cs="Times New Roman"/>
                <w:color w:val="000000"/>
                <w:sz w:val="20"/>
                <w:szCs w:val="20"/>
                <w:lang w:val="en-US" w:eastAsia="ru-RU"/>
              </w:rPr>
              <w:t>FS</w:t>
            </w:r>
          </w:p>
        </w:tc>
      </w:tr>
    </w:tbl>
    <w:p w14:paraId="0C8AB38F" w14:textId="77777777" w:rsidR="008C18F5" w:rsidRPr="008C18F5" w:rsidRDefault="008C18F5" w:rsidP="008C18F5">
      <w:pPr>
        <w:spacing w:after="0" w:line="240" w:lineRule="auto"/>
        <w:jc w:val="both"/>
        <w:rPr>
          <w:rFonts w:ascii="Times New Roman" w:hAnsi="Times New Roman" w:cs="Times New Roman"/>
          <w:sz w:val="24"/>
          <w:szCs w:val="24"/>
        </w:rPr>
      </w:pPr>
    </w:p>
    <w:p w14:paraId="40172B7F" w14:textId="77777777" w:rsidR="008C18F5" w:rsidRPr="008C18F5" w:rsidRDefault="008C18F5" w:rsidP="008C18F5">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5.3.</w:t>
      </w:r>
      <w:r w:rsidRPr="008C18F5">
        <w:rPr>
          <w:rFonts w:ascii="Times New Roman" w:hAnsi="Times New Roman" w:cs="Times New Roman"/>
          <w:sz w:val="24"/>
          <w:szCs w:val="24"/>
        </w:rPr>
        <w:tab/>
        <w:t>Анализ и нормирование звука по громкости должно осуществляться в двухканальном режиме- CH1 и CH2 соответственно.</w:t>
      </w:r>
    </w:p>
    <w:p w14:paraId="39F5FE5B" w14:textId="7E6248EC" w:rsidR="00AD1548" w:rsidRPr="008C18F5" w:rsidRDefault="00126968"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От Заказчика: </w:t>
      </w:r>
      <w:r w:rsidRPr="008C18F5">
        <w:rPr>
          <w:rFonts w:ascii="Times New Roman" w:hAnsi="Times New Roman" w:cs="Times New Roman"/>
          <w:b/>
          <w:sz w:val="24"/>
          <w:szCs w:val="24"/>
        </w:rPr>
        <w:t>Ознакомлен.</w:t>
      </w:r>
      <w:r w:rsidRPr="008C18F5">
        <w:rPr>
          <w:rFonts w:ascii="Times New Roman" w:hAnsi="Times New Roman" w:cs="Times New Roman"/>
          <w:sz w:val="24"/>
          <w:szCs w:val="24"/>
        </w:rPr>
        <w:t xml:space="preserve"> </w:t>
      </w:r>
    </w:p>
    <w:p w14:paraId="1B94796D" w14:textId="77777777" w:rsidR="008C18F5" w:rsidRPr="008C18F5" w:rsidRDefault="008C18F5" w:rsidP="00EC0860">
      <w:pPr>
        <w:spacing w:after="0" w:line="240" w:lineRule="auto"/>
        <w:jc w:val="both"/>
        <w:rPr>
          <w:rFonts w:ascii="Times New Roman" w:hAnsi="Times New Roman" w:cs="Times New Roman"/>
          <w:sz w:val="24"/>
          <w:szCs w:val="24"/>
        </w:rPr>
      </w:pPr>
    </w:p>
    <w:p w14:paraId="2D2BBF61" w14:textId="77777777" w:rsidR="00AD1548" w:rsidRPr="008C18F5" w:rsidRDefault="00AD1548"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Уполномоченный представитель </w:t>
      </w:r>
    </w:p>
    <w:p w14:paraId="0259A94F" w14:textId="77777777" w:rsidR="00AD1548" w:rsidRPr="008C18F5" w:rsidRDefault="00AD1548"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по финансовым вопросам кандидата</w:t>
      </w:r>
    </w:p>
    <w:p w14:paraId="44C0F099" w14:textId="77777777" w:rsidR="00AD1548" w:rsidRPr="008C18F5" w:rsidRDefault="00AD1548"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на должность Президента </w:t>
      </w:r>
    </w:p>
    <w:p w14:paraId="38DB0091" w14:textId="77777777" w:rsidR="00AD1548" w:rsidRPr="008C18F5" w:rsidRDefault="00AD1548"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Российской Федерации </w:t>
      </w:r>
    </w:p>
    <w:p w14:paraId="44B18322" w14:textId="77777777" w:rsidR="00AD1548" w:rsidRPr="008C18F5" w:rsidRDefault="00AD1548"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____________________/ ______________ /         М.П.</w:t>
      </w:r>
      <w:r w:rsidRPr="008C18F5">
        <w:rPr>
          <w:rFonts w:ascii="Times New Roman" w:hAnsi="Times New Roman" w:cs="Times New Roman"/>
          <w:sz w:val="24"/>
          <w:szCs w:val="24"/>
        </w:rPr>
        <w:tab/>
      </w:r>
      <w:r w:rsidRPr="008C18F5">
        <w:rPr>
          <w:rFonts w:ascii="Times New Roman" w:hAnsi="Times New Roman" w:cs="Times New Roman"/>
          <w:sz w:val="24"/>
          <w:szCs w:val="24"/>
        </w:rPr>
        <w:tab/>
      </w:r>
    </w:p>
    <w:p w14:paraId="69007BA0" w14:textId="77777777" w:rsidR="0018366A" w:rsidRPr="008C18F5" w:rsidRDefault="0018366A" w:rsidP="00EC0860">
      <w:pPr>
        <w:spacing w:after="0" w:line="240" w:lineRule="auto"/>
        <w:jc w:val="both"/>
        <w:rPr>
          <w:rFonts w:ascii="Times New Roman" w:hAnsi="Times New Roman" w:cs="Times New Roman"/>
          <w:sz w:val="24"/>
          <w:szCs w:val="24"/>
        </w:rPr>
      </w:pPr>
    </w:p>
    <w:p w14:paraId="5293A5E1" w14:textId="2A030F75" w:rsidR="0018366A" w:rsidRPr="008C18F5" w:rsidRDefault="0018366A" w:rsidP="00EC0860">
      <w:pPr>
        <w:spacing w:after="0" w:line="240" w:lineRule="auto"/>
        <w:jc w:val="both"/>
        <w:rPr>
          <w:rFonts w:ascii="Times New Roman" w:hAnsi="Times New Roman" w:cs="Times New Roman"/>
          <w:sz w:val="24"/>
          <w:szCs w:val="24"/>
        </w:rPr>
      </w:pPr>
    </w:p>
    <w:p w14:paraId="5274D292" w14:textId="66BF076C" w:rsidR="008C18F5" w:rsidRPr="008C18F5" w:rsidRDefault="008C18F5" w:rsidP="00EC0860">
      <w:pPr>
        <w:spacing w:after="0" w:line="240" w:lineRule="auto"/>
        <w:jc w:val="both"/>
        <w:rPr>
          <w:rFonts w:ascii="Times New Roman" w:hAnsi="Times New Roman" w:cs="Times New Roman"/>
          <w:sz w:val="24"/>
          <w:szCs w:val="24"/>
        </w:rPr>
      </w:pPr>
    </w:p>
    <w:p w14:paraId="498CB903" w14:textId="36A28ED1" w:rsidR="008C18F5" w:rsidRPr="008C18F5" w:rsidRDefault="008C18F5" w:rsidP="00EC0860">
      <w:pPr>
        <w:spacing w:after="0" w:line="240" w:lineRule="auto"/>
        <w:jc w:val="both"/>
        <w:rPr>
          <w:rFonts w:ascii="Times New Roman" w:hAnsi="Times New Roman" w:cs="Times New Roman"/>
          <w:sz w:val="24"/>
          <w:szCs w:val="24"/>
        </w:rPr>
      </w:pPr>
    </w:p>
    <w:p w14:paraId="154DC2E4" w14:textId="633A6BEF" w:rsidR="008C18F5" w:rsidRPr="008C18F5" w:rsidRDefault="008C18F5" w:rsidP="00EC0860">
      <w:pPr>
        <w:spacing w:after="0" w:line="240" w:lineRule="auto"/>
        <w:jc w:val="both"/>
        <w:rPr>
          <w:rFonts w:ascii="Times New Roman" w:hAnsi="Times New Roman" w:cs="Times New Roman"/>
          <w:sz w:val="24"/>
          <w:szCs w:val="24"/>
        </w:rPr>
      </w:pPr>
    </w:p>
    <w:p w14:paraId="534B9820" w14:textId="1617D779" w:rsidR="008C18F5" w:rsidRPr="008C18F5" w:rsidRDefault="008C18F5" w:rsidP="00EC0860">
      <w:pPr>
        <w:spacing w:after="0" w:line="240" w:lineRule="auto"/>
        <w:jc w:val="both"/>
        <w:rPr>
          <w:rFonts w:ascii="Times New Roman" w:hAnsi="Times New Roman" w:cs="Times New Roman"/>
          <w:sz w:val="24"/>
          <w:szCs w:val="24"/>
        </w:rPr>
      </w:pPr>
    </w:p>
    <w:p w14:paraId="2BB1FA40" w14:textId="65DA330D" w:rsidR="008C18F5" w:rsidRPr="008C18F5" w:rsidRDefault="008C18F5" w:rsidP="00EC0860">
      <w:pPr>
        <w:spacing w:after="0" w:line="240" w:lineRule="auto"/>
        <w:jc w:val="both"/>
        <w:rPr>
          <w:rFonts w:ascii="Times New Roman" w:hAnsi="Times New Roman" w:cs="Times New Roman"/>
          <w:sz w:val="24"/>
          <w:szCs w:val="24"/>
        </w:rPr>
      </w:pPr>
    </w:p>
    <w:p w14:paraId="7EE576B3" w14:textId="4407B055" w:rsidR="008C18F5" w:rsidRPr="008C18F5" w:rsidRDefault="008C18F5" w:rsidP="00EC0860">
      <w:pPr>
        <w:spacing w:after="0" w:line="240" w:lineRule="auto"/>
        <w:jc w:val="both"/>
        <w:rPr>
          <w:rFonts w:ascii="Times New Roman" w:hAnsi="Times New Roman" w:cs="Times New Roman"/>
          <w:sz w:val="24"/>
          <w:szCs w:val="24"/>
        </w:rPr>
      </w:pPr>
    </w:p>
    <w:p w14:paraId="760477BB" w14:textId="24722C62" w:rsidR="008C18F5" w:rsidRPr="008C18F5" w:rsidRDefault="008C18F5" w:rsidP="00EC0860">
      <w:pPr>
        <w:spacing w:after="0" w:line="240" w:lineRule="auto"/>
        <w:jc w:val="both"/>
        <w:rPr>
          <w:rFonts w:ascii="Times New Roman" w:hAnsi="Times New Roman" w:cs="Times New Roman"/>
          <w:sz w:val="24"/>
          <w:szCs w:val="24"/>
        </w:rPr>
      </w:pPr>
    </w:p>
    <w:p w14:paraId="4B1D715C" w14:textId="4392B462" w:rsidR="008C18F5" w:rsidRPr="008C18F5" w:rsidRDefault="008C18F5" w:rsidP="00EC0860">
      <w:pPr>
        <w:spacing w:after="0" w:line="240" w:lineRule="auto"/>
        <w:jc w:val="both"/>
        <w:rPr>
          <w:rFonts w:ascii="Times New Roman" w:hAnsi="Times New Roman" w:cs="Times New Roman"/>
          <w:sz w:val="24"/>
          <w:szCs w:val="24"/>
        </w:rPr>
      </w:pPr>
    </w:p>
    <w:p w14:paraId="6E1EE4E5" w14:textId="32402878" w:rsidR="008C18F5" w:rsidRPr="008C18F5" w:rsidRDefault="008C18F5" w:rsidP="00EC0860">
      <w:pPr>
        <w:spacing w:after="0" w:line="240" w:lineRule="auto"/>
        <w:jc w:val="both"/>
        <w:rPr>
          <w:rFonts w:ascii="Times New Roman" w:hAnsi="Times New Roman" w:cs="Times New Roman"/>
          <w:sz w:val="24"/>
          <w:szCs w:val="24"/>
        </w:rPr>
      </w:pPr>
    </w:p>
    <w:p w14:paraId="625D400F" w14:textId="2E6F6FB1" w:rsidR="008C18F5" w:rsidRPr="008C18F5" w:rsidRDefault="008C18F5" w:rsidP="00EC0860">
      <w:pPr>
        <w:spacing w:after="0" w:line="240" w:lineRule="auto"/>
        <w:jc w:val="both"/>
        <w:rPr>
          <w:rFonts w:ascii="Times New Roman" w:hAnsi="Times New Roman" w:cs="Times New Roman"/>
          <w:sz w:val="24"/>
          <w:szCs w:val="24"/>
        </w:rPr>
      </w:pPr>
    </w:p>
    <w:p w14:paraId="041CB6E4" w14:textId="5CA0F748" w:rsidR="008C18F5" w:rsidRPr="008C18F5" w:rsidRDefault="008C18F5" w:rsidP="00EC0860">
      <w:pPr>
        <w:spacing w:after="0" w:line="240" w:lineRule="auto"/>
        <w:jc w:val="both"/>
        <w:rPr>
          <w:rFonts w:ascii="Times New Roman" w:hAnsi="Times New Roman" w:cs="Times New Roman"/>
          <w:sz w:val="24"/>
          <w:szCs w:val="24"/>
        </w:rPr>
      </w:pPr>
    </w:p>
    <w:p w14:paraId="263B76AD" w14:textId="52448571" w:rsidR="008C18F5" w:rsidRPr="008C18F5" w:rsidRDefault="008C18F5" w:rsidP="00EC0860">
      <w:pPr>
        <w:spacing w:after="0" w:line="240" w:lineRule="auto"/>
        <w:jc w:val="both"/>
        <w:rPr>
          <w:rFonts w:ascii="Times New Roman" w:hAnsi="Times New Roman" w:cs="Times New Roman"/>
          <w:sz w:val="24"/>
          <w:szCs w:val="24"/>
        </w:rPr>
      </w:pPr>
    </w:p>
    <w:p w14:paraId="29C01B8A" w14:textId="49ED4EA8" w:rsidR="008C18F5" w:rsidRPr="008C18F5" w:rsidRDefault="008C18F5" w:rsidP="00EC0860">
      <w:pPr>
        <w:spacing w:after="0" w:line="240" w:lineRule="auto"/>
        <w:jc w:val="both"/>
        <w:rPr>
          <w:rFonts w:ascii="Times New Roman" w:hAnsi="Times New Roman" w:cs="Times New Roman"/>
          <w:sz w:val="24"/>
          <w:szCs w:val="24"/>
        </w:rPr>
      </w:pPr>
    </w:p>
    <w:p w14:paraId="2FEF4E7C" w14:textId="0AA2C185" w:rsidR="008C18F5" w:rsidRPr="008C18F5" w:rsidRDefault="008C18F5" w:rsidP="00EC0860">
      <w:pPr>
        <w:spacing w:after="0" w:line="240" w:lineRule="auto"/>
        <w:jc w:val="both"/>
        <w:rPr>
          <w:rFonts w:ascii="Times New Roman" w:hAnsi="Times New Roman" w:cs="Times New Roman"/>
          <w:sz w:val="24"/>
          <w:szCs w:val="24"/>
        </w:rPr>
      </w:pPr>
    </w:p>
    <w:p w14:paraId="20E6AFF5" w14:textId="4CF91D06" w:rsidR="008C18F5" w:rsidRPr="008C18F5" w:rsidRDefault="008C18F5" w:rsidP="00EC0860">
      <w:pPr>
        <w:spacing w:after="0" w:line="240" w:lineRule="auto"/>
        <w:jc w:val="both"/>
        <w:rPr>
          <w:rFonts w:ascii="Times New Roman" w:hAnsi="Times New Roman" w:cs="Times New Roman"/>
          <w:sz w:val="24"/>
          <w:szCs w:val="24"/>
        </w:rPr>
      </w:pPr>
    </w:p>
    <w:p w14:paraId="0BDB52EA" w14:textId="7808856A" w:rsidR="008C18F5" w:rsidRPr="008C18F5" w:rsidRDefault="008C18F5" w:rsidP="00EC0860">
      <w:pPr>
        <w:spacing w:after="0" w:line="240" w:lineRule="auto"/>
        <w:jc w:val="both"/>
        <w:rPr>
          <w:rFonts w:ascii="Times New Roman" w:hAnsi="Times New Roman" w:cs="Times New Roman"/>
          <w:sz w:val="24"/>
          <w:szCs w:val="24"/>
        </w:rPr>
      </w:pPr>
    </w:p>
    <w:p w14:paraId="79F32C5D" w14:textId="00F9EB8B" w:rsidR="008C18F5" w:rsidRPr="008C18F5" w:rsidRDefault="008C18F5" w:rsidP="00EC0860">
      <w:pPr>
        <w:spacing w:after="0" w:line="240" w:lineRule="auto"/>
        <w:jc w:val="both"/>
        <w:rPr>
          <w:rFonts w:ascii="Times New Roman" w:hAnsi="Times New Roman" w:cs="Times New Roman"/>
          <w:sz w:val="24"/>
          <w:szCs w:val="24"/>
        </w:rPr>
      </w:pPr>
    </w:p>
    <w:p w14:paraId="0ECDDB70" w14:textId="0A68040D" w:rsidR="008C18F5" w:rsidRPr="008C18F5" w:rsidRDefault="008C18F5" w:rsidP="00EC0860">
      <w:pPr>
        <w:spacing w:after="0" w:line="240" w:lineRule="auto"/>
        <w:jc w:val="both"/>
        <w:rPr>
          <w:rFonts w:ascii="Times New Roman" w:hAnsi="Times New Roman" w:cs="Times New Roman"/>
          <w:sz w:val="24"/>
          <w:szCs w:val="24"/>
        </w:rPr>
      </w:pPr>
    </w:p>
    <w:p w14:paraId="537013B7" w14:textId="0DB14364" w:rsidR="008C18F5" w:rsidRPr="008C18F5" w:rsidRDefault="008C18F5" w:rsidP="00EC0860">
      <w:pPr>
        <w:spacing w:after="0" w:line="240" w:lineRule="auto"/>
        <w:jc w:val="both"/>
        <w:rPr>
          <w:rFonts w:ascii="Times New Roman" w:hAnsi="Times New Roman" w:cs="Times New Roman"/>
          <w:sz w:val="24"/>
          <w:szCs w:val="24"/>
        </w:rPr>
      </w:pPr>
    </w:p>
    <w:p w14:paraId="6472FE56" w14:textId="2A940D20" w:rsidR="008C18F5" w:rsidRPr="008C18F5" w:rsidRDefault="008C18F5" w:rsidP="00EC0860">
      <w:pPr>
        <w:spacing w:after="0" w:line="240" w:lineRule="auto"/>
        <w:jc w:val="both"/>
        <w:rPr>
          <w:rFonts w:ascii="Times New Roman" w:hAnsi="Times New Roman" w:cs="Times New Roman"/>
          <w:sz w:val="24"/>
          <w:szCs w:val="24"/>
        </w:rPr>
      </w:pPr>
    </w:p>
    <w:p w14:paraId="0CC83CF9" w14:textId="78D7E6B5" w:rsidR="008C18F5" w:rsidRPr="008C18F5" w:rsidRDefault="008C18F5" w:rsidP="00EC0860">
      <w:pPr>
        <w:spacing w:after="0" w:line="240" w:lineRule="auto"/>
        <w:jc w:val="both"/>
        <w:rPr>
          <w:rFonts w:ascii="Times New Roman" w:hAnsi="Times New Roman" w:cs="Times New Roman"/>
          <w:sz w:val="24"/>
          <w:szCs w:val="24"/>
        </w:rPr>
      </w:pPr>
    </w:p>
    <w:p w14:paraId="0DBAAE2F" w14:textId="4DB90170" w:rsidR="008C18F5" w:rsidRPr="008C18F5" w:rsidRDefault="008C18F5" w:rsidP="00EC0860">
      <w:pPr>
        <w:spacing w:after="0" w:line="240" w:lineRule="auto"/>
        <w:jc w:val="both"/>
        <w:rPr>
          <w:rFonts w:ascii="Times New Roman" w:hAnsi="Times New Roman" w:cs="Times New Roman"/>
          <w:sz w:val="24"/>
          <w:szCs w:val="24"/>
        </w:rPr>
      </w:pPr>
    </w:p>
    <w:p w14:paraId="4D7900A6" w14:textId="361ACDC7" w:rsidR="008C18F5" w:rsidRPr="008C18F5" w:rsidRDefault="008C18F5" w:rsidP="00EC0860">
      <w:pPr>
        <w:spacing w:after="0" w:line="240" w:lineRule="auto"/>
        <w:jc w:val="both"/>
        <w:rPr>
          <w:rFonts w:ascii="Times New Roman" w:hAnsi="Times New Roman" w:cs="Times New Roman"/>
          <w:sz w:val="24"/>
          <w:szCs w:val="24"/>
        </w:rPr>
      </w:pPr>
    </w:p>
    <w:p w14:paraId="3D550D3B" w14:textId="02E96448" w:rsidR="008C18F5" w:rsidRPr="008C18F5" w:rsidRDefault="008C18F5" w:rsidP="00EC0860">
      <w:pPr>
        <w:spacing w:after="0" w:line="240" w:lineRule="auto"/>
        <w:jc w:val="both"/>
        <w:rPr>
          <w:rFonts w:ascii="Times New Roman" w:hAnsi="Times New Roman" w:cs="Times New Roman"/>
          <w:sz w:val="24"/>
          <w:szCs w:val="24"/>
        </w:rPr>
      </w:pPr>
    </w:p>
    <w:p w14:paraId="4EB8DB72" w14:textId="24C79496" w:rsidR="008C18F5" w:rsidRPr="008C18F5" w:rsidRDefault="008C18F5" w:rsidP="00EC0860">
      <w:pPr>
        <w:spacing w:after="0" w:line="240" w:lineRule="auto"/>
        <w:jc w:val="both"/>
        <w:rPr>
          <w:rFonts w:ascii="Times New Roman" w:hAnsi="Times New Roman" w:cs="Times New Roman"/>
          <w:sz w:val="24"/>
          <w:szCs w:val="24"/>
        </w:rPr>
      </w:pPr>
    </w:p>
    <w:p w14:paraId="179C05C0" w14:textId="5795669F" w:rsidR="008C18F5" w:rsidRPr="008C18F5" w:rsidRDefault="008C18F5" w:rsidP="00EC0860">
      <w:pPr>
        <w:spacing w:after="0" w:line="240" w:lineRule="auto"/>
        <w:jc w:val="both"/>
        <w:rPr>
          <w:rFonts w:ascii="Times New Roman" w:hAnsi="Times New Roman" w:cs="Times New Roman"/>
          <w:sz w:val="24"/>
          <w:szCs w:val="24"/>
        </w:rPr>
      </w:pPr>
    </w:p>
    <w:p w14:paraId="198ED3BB" w14:textId="175D6AFA" w:rsidR="008C18F5" w:rsidRPr="008C18F5" w:rsidRDefault="008C18F5" w:rsidP="00EC0860">
      <w:pPr>
        <w:spacing w:after="0" w:line="240" w:lineRule="auto"/>
        <w:jc w:val="both"/>
        <w:rPr>
          <w:rFonts w:ascii="Times New Roman" w:hAnsi="Times New Roman" w:cs="Times New Roman"/>
          <w:sz w:val="24"/>
          <w:szCs w:val="24"/>
        </w:rPr>
      </w:pPr>
    </w:p>
    <w:p w14:paraId="75DDBB94" w14:textId="567216E6" w:rsidR="008C18F5" w:rsidRPr="008C18F5" w:rsidRDefault="008C18F5" w:rsidP="00EC0860">
      <w:pPr>
        <w:spacing w:after="0" w:line="240" w:lineRule="auto"/>
        <w:jc w:val="both"/>
        <w:rPr>
          <w:rFonts w:ascii="Times New Roman" w:hAnsi="Times New Roman" w:cs="Times New Roman"/>
          <w:sz w:val="24"/>
          <w:szCs w:val="24"/>
        </w:rPr>
      </w:pPr>
    </w:p>
    <w:p w14:paraId="19C046DC" w14:textId="7D3BAFCB" w:rsidR="00A037E8" w:rsidRDefault="00A037E8">
      <w:pPr>
        <w:rPr>
          <w:rFonts w:ascii="Times New Roman" w:hAnsi="Times New Roman" w:cs="Times New Roman"/>
          <w:sz w:val="24"/>
          <w:szCs w:val="24"/>
        </w:rPr>
      </w:pPr>
      <w:r>
        <w:rPr>
          <w:rFonts w:ascii="Times New Roman" w:hAnsi="Times New Roman" w:cs="Times New Roman"/>
          <w:sz w:val="24"/>
          <w:szCs w:val="24"/>
        </w:rPr>
        <w:br w:type="page"/>
      </w:r>
    </w:p>
    <w:p w14:paraId="75D402B1" w14:textId="77777777" w:rsidR="008C18F5" w:rsidRPr="008C18F5" w:rsidRDefault="008C18F5" w:rsidP="00EC0860">
      <w:pPr>
        <w:spacing w:after="0" w:line="240" w:lineRule="auto"/>
        <w:jc w:val="both"/>
        <w:rPr>
          <w:rFonts w:ascii="Times New Roman" w:hAnsi="Times New Roman" w:cs="Times New Roman"/>
          <w:sz w:val="24"/>
          <w:szCs w:val="24"/>
        </w:rPr>
      </w:pPr>
    </w:p>
    <w:p w14:paraId="054F9324" w14:textId="77777777" w:rsidR="0018366A" w:rsidRPr="008C18F5" w:rsidRDefault="0018366A" w:rsidP="00EC0860">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Приложение № 4</w:t>
      </w:r>
    </w:p>
    <w:p w14:paraId="09B6DD4C" w14:textId="77777777" w:rsidR="00706639" w:rsidRPr="008C18F5" w:rsidRDefault="0018366A" w:rsidP="00706639">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 xml:space="preserve">к Договору </w:t>
      </w:r>
      <w:r w:rsidR="00706639" w:rsidRPr="008C18F5">
        <w:rPr>
          <w:rFonts w:ascii="Times New Roman" w:hAnsi="Times New Roman" w:cs="Times New Roman"/>
          <w:b/>
          <w:sz w:val="24"/>
          <w:szCs w:val="24"/>
        </w:rPr>
        <w:t xml:space="preserve">о предоставлении </w:t>
      </w:r>
    </w:p>
    <w:p w14:paraId="47546EFF" w14:textId="77777777" w:rsidR="00706639" w:rsidRPr="008C18F5" w:rsidRDefault="00706639" w:rsidP="00706639">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платного эфирного времени зарегистрированн</w:t>
      </w:r>
      <w:r>
        <w:rPr>
          <w:rFonts w:ascii="Times New Roman" w:hAnsi="Times New Roman" w:cs="Times New Roman"/>
          <w:b/>
          <w:sz w:val="24"/>
          <w:szCs w:val="24"/>
        </w:rPr>
        <w:t>ому</w:t>
      </w:r>
      <w:r w:rsidRPr="008C18F5">
        <w:rPr>
          <w:rFonts w:ascii="Times New Roman" w:hAnsi="Times New Roman" w:cs="Times New Roman"/>
          <w:b/>
          <w:sz w:val="24"/>
          <w:szCs w:val="24"/>
        </w:rPr>
        <w:t xml:space="preserve"> кандидат</w:t>
      </w:r>
      <w:r>
        <w:rPr>
          <w:rFonts w:ascii="Times New Roman" w:hAnsi="Times New Roman" w:cs="Times New Roman"/>
          <w:b/>
          <w:sz w:val="24"/>
          <w:szCs w:val="24"/>
        </w:rPr>
        <w:t>у</w:t>
      </w:r>
      <w:r w:rsidRPr="008C18F5">
        <w:rPr>
          <w:rFonts w:ascii="Times New Roman" w:hAnsi="Times New Roman" w:cs="Times New Roman"/>
          <w:b/>
          <w:sz w:val="24"/>
          <w:szCs w:val="24"/>
        </w:rPr>
        <w:t xml:space="preserve">  </w:t>
      </w:r>
    </w:p>
    <w:p w14:paraId="0D3303EE" w14:textId="77777777" w:rsidR="00706639" w:rsidRDefault="00706639" w:rsidP="00706639">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для проведения предвыборной агитации</w:t>
      </w:r>
    </w:p>
    <w:p w14:paraId="792A8C63" w14:textId="77777777" w:rsidR="00706639" w:rsidRPr="008C18F5" w:rsidRDefault="00706639" w:rsidP="0070663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в телеэфире</w:t>
      </w:r>
    </w:p>
    <w:p w14:paraId="779BA54D" w14:textId="7115AD96" w:rsidR="0018366A" w:rsidRPr="008C18F5" w:rsidRDefault="0018366A" w:rsidP="00706639">
      <w:pPr>
        <w:spacing w:after="0" w:line="240" w:lineRule="auto"/>
        <w:jc w:val="right"/>
        <w:rPr>
          <w:rFonts w:ascii="Times New Roman" w:hAnsi="Times New Roman" w:cs="Times New Roman"/>
          <w:sz w:val="24"/>
          <w:szCs w:val="24"/>
        </w:rPr>
      </w:pPr>
      <w:r w:rsidRPr="008C18F5">
        <w:rPr>
          <w:rFonts w:ascii="Times New Roman" w:hAnsi="Times New Roman" w:cs="Times New Roman"/>
          <w:b/>
          <w:sz w:val="24"/>
          <w:szCs w:val="24"/>
        </w:rPr>
        <w:tab/>
        <w:t xml:space="preserve">№ </w:t>
      </w:r>
      <w:r w:rsidR="00D25429">
        <w:rPr>
          <w:rFonts w:ascii="Times New Roman" w:hAnsi="Times New Roman" w:cs="Times New Roman"/>
          <w:b/>
          <w:sz w:val="24"/>
          <w:szCs w:val="24"/>
        </w:rPr>
        <w:t>_____</w:t>
      </w:r>
      <w:proofErr w:type="gramStart"/>
      <w:r w:rsidR="00D25429">
        <w:rPr>
          <w:rFonts w:ascii="Times New Roman" w:hAnsi="Times New Roman" w:cs="Times New Roman"/>
          <w:b/>
          <w:sz w:val="24"/>
          <w:szCs w:val="24"/>
        </w:rPr>
        <w:t>_</w:t>
      </w:r>
      <w:r w:rsidRPr="008C18F5">
        <w:rPr>
          <w:rFonts w:ascii="Times New Roman" w:hAnsi="Times New Roman" w:cs="Times New Roman"/>
          <w:b/>
          <w:sz w:val="24"/>
          <w:szCs w:val="24"/>
        </w:rPr>
        <w:t xml:space="preserve">  от</w:t>
      </w:r>
      <w:proofErr w:type="gramEnd"/>
      <w:r w:rsidRPr="008C18F5">
        <w:rPr>
          <w:rFonts w:ascii="Times New Roman" w:hAnsi="Times New Roman" w:cs="Times New Roman"/>
          <w:b/>
          <w:sz w:val="24"/>
          <w:szCs w:val="24"/>
        </w:rPr>
        <w:t xml:space="preserve"> </w:t>
      </w:r>
      <w:r w:rsidR="00B80572">
        <w:rPr>
          <w:rFonts w:ascii="Times New Roman" w:hAnsi="Times New Roman" w:cs="Times New Roman"/>
          <w:b/>
          <w:sz w:val="24"/>
          <w:szCs w:val="24"/>
        </w:rPr>
        <w:t>____</w:t>
      </w:r>
      <w:r w:rsidR="002D6DB4">
        <w:rPr>
          <w:rFonts w:ascii="Times New Roman" w:hAnsi="Times New Roman" w:cs="Times New Roman"/>
          <w:b/>
          <w:sz w:val="24"/>
          <w:szCs w:val="24"/>
        </w:rPr>
        <w:t>___</w:t>
      </w:r>
      <w:r w:rsidR="00B80572">
        <w:rPr>
          <w:rFonts w:ascii="Times New Roman" w:hAnsi="Times New Roman" w:cs="Times New Roman"/>
          <w:b/>
          <w:sz w:val="24"/>
          <w:szCs w:val="24"/>
        </w:rPr>
        <w:t>_____</w:t>
      </w:r>
    </w:p>
    <w:p w14:paraId="29216213" w14:textId="77777777" w:rsidR="0018366A" w:rsidRPr="008C18F5" w:rsidRDefault="0018366A" w:rsidP="00EC0860">
      <w:pPr>
        <w:spacing w:after="0" w:line="240" w:lineRule="auto"/>
        <w:jc w:val="both"/>
        <w:rPr>
          <w:rFonts w:ascii="Times New Roman" w:hAnsi="Times New Roman" w:cs="Times New Roman"/>
          <w:sz w:val="24"/>
          <w:szCs w:val="24"/>
        </w:rPr>
      </w:pPr>
    </w:p>
    <w:p w14:paraId="00BC4A59" w14:textId="77777777" w:rsidR="0018366A" w:rsidRPr="008C18F5" w:rsidRDefault="0018366A" w:rsidP="008C18F5">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Форма Акта сдачи-приемки материальных носителей</w:t>
      </w:r>
    </w:p>
    <w:p w14:paraId="527CEAD5" w14:textId="77777777" w:rsidR="0018366A" w:rsidRPr="008C18F5" w:rsidRDefault="0018366A" w:rsidP="00EC0860">
      <w:pPr>
        <w:spacing w:after="0" w:line="240" w:lineRule="auto"/>
        <w:jc w:val="both"/>
        <w:rPr>
          <w:rFonts w:ascii="Times New Roman" w:hAnsi="Times New Roman" w:cs="Times New Roman"/>
          <w:sz w:val="24"/>
          <w:szCs w:val="24"/>
        </w:rPr>
      </w:pPr>
    </w:p>
    <w:p w14:paraId="1D49D78E" w14:textId="77777777" w:rsidR="0018366A" w:rsidRPr="008C18F5" w:rsidRDefault="0018366A" w:rsidP="00EC0860">
      <w:pPr>
        <w:spacing w:after="0" w:line="240" w:lineRule="auto"/>
        <w:jc w:val="both"/>
        <w:rPr>
          <w:rFonts w:ascii="Times New Roman" w:hAnsi="Times New Roman" w:cs="Times New Roman"/>
          <w:sz w:val="24"/>
          <w:szCs w:val="24"/>
        </w:rPr>
      </w:pPr>
    </w:p>
    <w:p w14:paraId="34DF304A" w14:textId="77777777"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«АКТ № ___</w:t>
      </w:r>
    </w:p>
    <w:p w14:paraId="714C4838" w14:textId="77777777"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сдачи-приемки материальных носителей</w:t>
      </w:r>
    </w:p>
    <w:p w14:paraId="167B752C" w14:textId="1879DC9F"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к Договору № ____________ от ___ _________ 202</w:t>
      </w:r>
      <w:r w:rsidR="001552A8" w:rsidRPr="008C18F5">
        <w:rPr>
          <w:rFonts w:ascii="Times New Roman" w:hAnsi="Times New Roman" w:cs="Times New Roman"/>
          <w:b/>
          <w:sz w:val="24"/>
          <w:szCs w:val="24"/>
        </w:rPr>
        <w:t>4</w:t>
      </w:r>
      <w:r w:rsidRPr="008C18F5">
        <w:rPr>
          <w:rFonts w:ascii="Times New Roman" w:hAnsi="Times New Roman" w:cs="Times New Roman"/>
          <w:b/>
          <w:sz w:val="24"/>
          <w:szCs w:val="24"/>
        </w:rPr>
        <w:t xml:space="preserve"> г.</w:t>
      </w:r>
    </w:p>
    <w:p w14:paraId="194AD0F5" w14:textId="77777777"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(далее - Договор)</w:t>
      </w:r>
    </w:p>
    <w:p w14:paraId="663F14C7" w14:textId="77777777" w:rsidR="0018366A" w:rsidRPr="008C18F5" w:rsidRDefault="0018366A" w:rsidP="00EC0860">
      <w:pPr>
        <w:spacing w:after="0" w:line="240" w:lineRule="auto"/>
        <w:jc w:val="both"/>
        <w:rPr>
          <w:rFonts w:ascii="Times New Roman" w:hAnsi="Times New Roman" w:cs="Times New Roman"/>
          <w:sz w:val="24"/>
          <w:szCs w:val="24"/>
        </w:rPr>
      </w:pPr>
    </w:p>
    <w:p w14:paraId="1D0D04F7" w14:textId="4A933614"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г. </w:t>
      </w:r>
      <w:r w:rsidR="00AE4C8C">
        <w:rPr>
          <w:rFonts w:ascii="Times New Roman" w:hAnsi="Times New Roman" w:cs="Times New Roman"/>
          <w:sz w:val="24"/>
          <w:szCs w:val="24"/>
        </w:rPr>
        <w:t>Петрозаводск</w:t>
      </w:r>
      <w:r w:rsidRPr="008C18F5">
        <w:rPr>
          <w:rFonts w:ascii="Times New Roman" w:hAnsi="Times New Roman" w:cs="Times New Roman"/>
          <w:sz w:val="24"/>
          <w:szCs w:val="24"/>
        </w:rPr>
        <w:t xml:space="preserve">                                                           </w:t>
      </w:r>
      <w:r w:rsidR="00AD1548" w:rsidRPr="008C18F5">
        <w:rPr>
          <w:rFonts w:ascii="Times New Roman" w:hAnsi="Times New Roman" w:cs="Times New Roman"/>
          <w:sz w:val="24"/>
          <w:szCs w:val="24"/>
        </w:rPr>
        <w:t xml:space="preserve">          </w:t>
      </w:r>
      <w:r w:rsidR="004D2981">
        <w:rPr>
          <w:rFonts w:ascii="Times New Roman" w:hAnsi="Times New Roman" w:cs="Times New Roman"/>
          <w:sz w:val="24"/>
          <w:szCs w:val="24"/>
        </w:rPr>
        <w:t xml:space="preserve">             </w:t>
      </w:r>
      <w:proofErr w:type="gramStart"/>
      <w:r w:rsidR="00AD1548" w:rsidRPr="008C18F5">
        <w:rPr>
          <w:rFonts w:ascii="Times New Roman" w:hAnsi="Times New Roman" w:cs="Times New Roman"/>
          <w:sz w:val="24"/>
          <w:szCs w:val="24"/>
        </w:rPr>
        <w:t xml:space="preserve">   «</w:t>
      </w:r>
      <w:proofErr w:type="gramEnd"/>
      <w:r w:rsidR="00AD1548" w:rsidRPr="008C18F5">
        <w:rPr>
          <w:rFonts w:ascii="Times New Roman" w:hAnsi="Times New Roman" w:cs="Times New Roman"/>
          <w:sz w:val="24"/>
          <w:szCs w:val="24"/>
        </w:rPr>
        <w:t>__» _________ 2024</w:t>
      </w:r>
      <w:r w:rsidRPr="008C18F5">
        <w:rPr>
          <w:rFonts w:ascii="Times New Roman" w:hAnsi="Times New Roman" w:cs="Times New Roman"/>
          <w:sz w:val="24"/>
          <w:szCs w:val="24"/>
        </w:rPr>
        <w:t xml:space="preserve"> года</w:t>
      </w:r>
    </w:p>
    <w:p w14:paraId="17843613" w14:textId="77777777" w:rsidR="0018366A" w:rsidRPr="008C18F5" w:rsidRDefault="0018366A" w:rsidP="00EC0860">
      <w:pPr>
        <w:spacing w:after="0" w:line="240" w:lineRule="auto"/>
        <w:jc w:val="both"/>
        <w:rPr>
          <w:rFonts w:ascii="Times New Roman" w:hAnsi="Times New Roman" w:cs="Times New Roman"/>
          <w:sz w:val="24"/>
          <w:szCs w:val="24"/>
        </w:rPr>
      </w:pPr>
    </w:p>
    <w:p w14:paraId="461B2F2C" w14:textId="77777777" w:rsidR="0018366A" w:rsidRPr="003A53C9" w:rsidRDefault="00636D64"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Зарегистрированный кандидат на должность Президента Российской Федерации _____________________/ФИО зарегистрированного кандидата/ (постановление ЦИК России от ___ _________ 202__ г. № ______ о регистрации указанного кандидата на должность Президента Российской Федерации), в лице уполномоченного представителя по финансовым вопросам кандидата ______________________________________________/ФИО уполномоченного представителя по финансовым вопросам/, действующего на основании доверенности № _____ от «___» </w:t>
      </w:r>
      <w:r w:rsidRPr="003A53C9">
        <w:rPr>
          <w:rFonts w:ascii="Times New Roman" w:hAnsi="Times New Roman" w:cs="Times New Roman"/>
          <w:sz w:val="24"/>
          <w:szCs w:val="24"/>
        </w:rPr>
        <w:t>__________  20__ года, именуемый в дальнейшем «Заказчик»</w:t>
      </w:r>
      <w:r w:rsidR="0018366A" w:rsidRPr="003A53C9">
        <w:rPr>
          <w:rFonts w:ascii="Times New Roman" w:hAnsi="Times New Roman" w:cs="Times New Roman"/>
          <w:sz w:val="24"/>
          <w:szCs w:val="24"/>
        </w:rPr>
        <w:t xml:space="preserve">, с одной стороны, и </w:t>
      </w:r>
    </w:p>
    <w:p w14:paraId="1BED94A3" w14:textId="1A979EC5" w:rsidR="0018366A" w:rsidRPr="003A53C9" w:rsidRDefault="003A53C9" w:rsidP="00EC0860">
      <w:pPr>
        <w:spacing w:after="0" w:line="240" w:lineRule="auto"/>
        <w:jc w:val="both"/>
        <w:rPr>
          <w:rFonts w:ascii="Times New Roman" w:hAnsi="Times New Roman" w:cs="Times New Roman"/>
          <w:sz w:val="24"/>
          <w:szCs w:val="24"/>
        </w:rPr>
      </w:pPr>
      <w:r w:rsidRPr="003A53C9">
        <w:rPr>
          <w:rFonts w:ascii="Times New Roman" w:hAnsi="Times New Roman" w:cs="Times New Roman"/>
          <w:sz w:val="24"/>
          <w:szCs w:val="24"/>
        </w:rPr>
        <w:t>ф</w:t>
      </w:r>
      <w:r w:rsidR="0018366A" w:rsidRPr="003A53C9">
        <w:rPr>
          <w:rFonts w:ascii="Times New Roman" w:hAnsi="Times New Roman" w:cs="Times New Roman"/>
          <w:sz w:val="24"/>
          <w:szCs w:val="24"/>
        </w:rPr>
        <w:t xml:space="preserve">едеральное государственное унитарное предприятие «Всероссийская государственная телевизионная и радиовещательная компания» (ВГТРК) (ОГРН 1027700310076) в лице </w:t>
      </w:r>
      <w:r w:rsidRPr="003A53C9">
        <w:rPr>
          <w:rFonts w:ascii="Times New Roman" w:hAnsi="Times New Roman" w:cs="Times New Roman"/>
          <w:sz w:val="24"/>
          <w:szCs w:val="24"/>
        </w:rPr>
        <w:t>директора филиала федерального государственного унитарного предприятия «Всероссийская государственная телевизионная и радиовещательная компания»</w:t>
      </w:r>
      <w:r w:rsidRPr="003A53C9">
        <w:rPr>
          <w:rFonts w:ascii="Times New Roman" w:hAnsi="Times New Roman" w:cs="Times New Roman"/>
          <w:b/>
          <w:sz w:val="24"/>
          <w:szCs w:val="24"/>
        </w:rPr>
        <w:t xml:space="preserve"> </w:t>
      </w:r>
      <w:r w:rsidRPr="003A53C9">
        <w:rPr>
          <w:rFonts w:ascii="Times New Roman" w:hAnsi="Times New Roman" w:cs="Times New Roman"/>
          <w:sz w:val="24"/>
          <w:szCs w:val="24"/>
        </w:rPr>
        <w:t xml:space="preserve"> «Государственная телевизионная и радиовещательная компания «Карелия» (ГТРК «Карелия»)  Ждановой Ларисы Вячеславовны, действующей на основании доверенности №  84 от 15.02.2023 года и Положения о филиале</w:t>
      </w:r>
      <w:r w:rsidRPr="003A53C9">
        <w:rPr>
          <w:rFonts w:ascii="Times New Roman" w:hAnsi="Times New Roman" w:cs="Times New Roman"/>
          <w:sz w:val="24"/>
          <w:szCs w:val="24"/>
        </w:rPr>
        <w:t>,</w:t>
      </w:r>
      <w:r w:rsidR="0018366A" w:rsidRPr="003A53C9">
        <w:rPr>
          <w:rFonts w:ascii="Times New Roman" w:hAnsi="Times New Roman" w:cs="Times New Roman"/>
          <w:sz w:val="24"/>
          <w:szCs w:val="24"/>
        </w:rPr>
        <w:t xml:space="preserve"> именуемое в дальнейшем «Исполнитель», с другой стороны, </w:t>
      </w:r>
    </w:p>
    <w:p w14:paraId="046BE90A" w14:textId="77777777" w:rsidR="0018366A" w:rsidRPr="008C18F5" w:rsidRDefault="0018366A" w:rsidP="00EC0860">
      <w:pPr>
        <w:spacing w:after="0" w:line="240" w:lineRule="auto"/>
        <w:jc w:val="both"/>
        <w:rPr>
          <w:rFonts w:ascii="Times New Roman" w:hAnsi="Times New Roman" w:cs="Times New Roman"/>
          <w:sz w:val="24"/>
          <w:szCs w:val="24"/>
        </w:rPr>
      </w:pPr>
      <w:r w:rsidRPr="003A53C9">
        <w:rPr>
          <w:rFonts w:ascii="Times New Roman" w:hAnsi="Times New Roman" w:cs="Times New Roman"/>
          <w:sz w:val="24"/>
          <w:szCs w:val="24"/>
        </w:rPr>
        <w:t>в дальнейшем именуемые «Стороны», составили настоящий</w:t>
      </w:r>
      <w:r w:rsidRPr="008C18F5">
        <w:rPr>
          <w:rFonts w:ascii="Times New Roman" w:hAnsi="Times New Roman" w:cs="Times New Roman"/>
          <w:sz w:val="24"/>
          <w:szCs w:val="24"/>
        </w:rPr>
        <w:t xml:space="preserve"> Акт о нижеследующем:</w:t>
      </w:r>
    </w:p>
    <w:p w14:paraId="3AD7E479" w14:textId="77777777" w:rsidR="0018366A" w:rsidRPr="008C18F5" w:rsidRDefault="0018366A" w:rsidP="00EC0860">
      <w:pPr>
        <w:spacing w:after="0" w:line="240" w:lineRule="auto"/>
        <w:jc w:val="both"/>
        <w:rPr>
          <w:rFonts w:ascii="Times New Roman" w:hAnsi="Times New Roman" w:cs="Times New Roman"/>
          <w:sz w:val="24"/>
          <w:szCs w:val="24"/>
        </w:rPr>
      </w:pPr>
    </w:p>
    <w:p w14:paraId="0764C682" w14:textId="3DCCF80F" w:rsidR="0018366A" w:rsidRPr="008C18F5" w:rsidRDefault="00AD1548"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1. «___» ________ 2024</w:t>
      </w:r>
      <w:r w:rsidR="0018366A" w:rsidRPr="008C18F5">
        <w:rPr>
          <w:rFonts w:ascii="Times New Roman" w:hAnsi="Times New Roman" w:cs="Times New Roman"/>
          <w:sz w:val="24"/>
          <w:szCs w:val="24"/>
        </w:rPr>
        <w:t xml:space="preserve"> года в ____ (час.): ___(мин.) Заказчик передал, а Исполнитель принял материальный(</w:t>
      </w:r>
      <w:proofErr w:type="spellStart"/>
      <w:r w:rsidR="0018366A" w:rsidRPr="008C18F5">
        <w:rPr>
          <w:rFonts w:ascii="Times New Roman" w:hAnsi="Times New Roman" w:cs="Times New Roman"/>
          <w:sz w:val="24"/>
          <w:szCs w:val="24"/>
        </w:rPr>
        <w:t>ые</w:t>
      </w:r>
      <w:proofErr w:type="spellEnd"/>
      <w:r w:rsidR="0018366A" w:rsidRPr="008C18F5">
        <w:rPr>
          <w:rFonts w:ascii="Times New Roman" w:hAnsi="Times New Roman" w:cs="Times New Roman"/>
          <w:sz w:val="24"/>
          <w:szCs w:val="24"/>
        </w:rPr>
        <w:t>) носитель(и) с предвыборным(и) агитационным(и) Материалом(</w:t>
      </w:r>
      <w:proofErr w:type="spellStart"/>
      <w:r w:rsidR="0018366A" w:rsidRPr="008C18F5">
        <w:rPr>
          <w:rFonts w:ascii="Times New Roman" w:hAnsi="Times New Roman" w:cs="Times New Roman"/>
          <w:sz w:val="24"/>
          <w:szCs w:val="24"/>
        </w:rPr>
        <w:t>ами</w:t>
      </w:r>
      <w:proofErr w:type="spellEnd"/>
      <w:r w:rsidR="0018366A" w:rsidRPr="008C18F5">
        <w:rPr>
          <w:rFonts w:ascii="Times New Roman" w:hAnsi="Times New Roman" w:cs="Times New Roman"/>
          <w:sz w:val="24"/>
          <w:szCs w:val="24"/>
        </w:rPr>
        <w:t>) в форме видеоролика</w:t>
      </w:r>
      <w:r w:rsidR="008C18F5" w:rsidRPr="008C18F5">
        <w:rPr>
          <w:rFonts w:ascii="Times New Roman" w:hAnsi="Times New Roman" w:cs="Times New Roman"/>
          <w:sz w:val="24"/>
          <w:szCs w:val="24"/>
        </w:rPr>
        <w:t>.</w:t>
      </w:r>
      <w:r w:rsidR="0018366A" w:rsidRPr="008C18F5">
        <w:rPr>
          <w:rFonts w:ascii="Times New Roman" w:hAnsi="Times New Roman" w:cs="Times New Roman"/>
          <w:sz w:val="24"/>
          <w:szCs w:val="24"/>
        </w:rPr>
        <w:t xml:space="preserve"> </w:t>
      </w:r>
    </w:p>
    <w:p w14:paraId="402026D1"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2. Материальный(</w:t>
      </w:r>
      <w:proofErr w:type="spellStart"/>
      <w:r w:rsidRPr="008C18F5">
        <w:rPr>
          <w:rFonts w:ascii="Times New Roman" w:hAnsi="Times New Roman" w:cs="Times New Roman"/>
          <w:sz w:val="24"/>
          <w:szCs w:val="24"/>
        </w:rPr>
        <w:t>ые</w:t>
      </w:r>
      <w:proofErr w:type="spellEnd"/>
      <w:r w:rsidRPr="008C18F5">
        <w:rPr>
          <w:rFonts w:ascii="Times New Roman" w:hAnsi="Times New Roman" w:cs="Times New Roman"/>
          <w:sz w:val="24"/>
          <w:szCs w:val="24"/>
        </w:rPr>
        <w:t>) носитель(и) передан(ы) в соответствии с требованиями раздела 5 Договора, с Материалом(</w:t>
      </w:r>
      <w:proofErr w:type="spellStart"/>
      <w:r w:rsidRPr="008C18F5">
        <w:rPr>
          <w:rFonts w:ascii="Times New Roman" w:hAnsi="Times New Roman" w:cs="Times New Roman"/>
          <w:sz w:val="24"/>
          <w:szCs w:val="24"/>
        </w:rPr>
        <w:t>ами</w:t>
      </w:r>
      <w:proofErr w:type="spellEnd"/>
      <w:r w:rsidRPr="008C18F5">
        <w:rPr>
          <w:rFonts w:ascii="Times New Roman" w:hAnsi="Times New Roman" w:cs="Times New Roman"/>
          <w:sz w:val="24"/>
          <w:szCs w:val="24"/>
        </w:rPr>
        <w:t>) под условным(и) названием(</w:t>
      </w:r>
      <w:proofErr w:type="spellStart"/>
      <w:r w:rsidRPr="008C18F5">
        <w:rPr>
          <w:rFonts w:ascii="Times New Roman" w:hAnsi="Times New Roman" w:cs="Times New Roman"/>
          <w:sz w:val="24"/>
          <w:szCs w:val="24"/>
        </w:rPr>
        <w:t>ями</w:t>
      </w:r>
      <w:proofErr w:type="spellEnd"/>
      <w:r w:rsidRPr="008C18F5">
        <w:rPr>
          <w:rFonts w:ascii="Times New Roman" w:hAnsi="Times New Roman" w:cs="Times New Roman"/>
          <w:sz w:val="24"/>
          <w:szCs w:val="24"/>
        </w:rPr>
        <w:t>) «____________________________», в количестве ______ штук, заявленным хронометражем _________ секунд.</w:t>
      </w:r>
    </w:p>
    <w:p w14:paraId="2C7E059B"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 Материальный(</w:t>
      </w:r>
      <w:proofErr w:type="spellStart"/>
      <w:r w:rsidRPr="008C18F5">
        <w:rPr>
          <w:rFonts w:ascii="Times New Roman" w:hAnsi="Times New Roman" w:cs="Times New Roman"/>
          <w:sz w:val="24"/>
          <w:szCs w:val="24"/>
        </w:rPr>
        <w:t>ые</w:t>
      </w:r>
      <w:proofErr w:type="spellEnd"/>
      <w:r w:rsidRPr="008C18F5">
        <w:rPr>
          <w:rFonts w:ascii="Times New Roman" w:hAnsi="Times New Roman" w:cs="Times New Roman"/>
          <w:sz w:val="24"/>
          <w:szCs w:val="24"/>
        </w:rPr>
        <w:t xml:space="preserve">) носитель(и) и футляр(ы) для него(них) оформлен(ы) следующим образом: </w:t>
      </w:r>
    </w:p>
    <w:p w14:paraId="79A9D170"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3.1. На лицевой плоской стороне материального(</w:t>
      </w:r>
      <w:proofErr w:type="spellStart"/>
      <w:r w:rsidRPr="008C18F5">
        <w:rPr>
          <w:rFonts w:ascii="Times New Roman" w:hAnsi="Times New Roman" w:cs="Times New Roman"/>
          <w:sz w:val="24"/>
          <w:szCs w:val="24"/>
        </w:rPr>
        <w:t>ых</w:t>
      </w:r>
      <w:proofErr w:type="spellEnd"/>
      <w:r w:rsidRPr="008C18F5">
        <w:rPr>
          <w:rFonts w:ascii="Times New Roman" w:hAnsi="Times New Roman" w:cs="Times New Roman"/>
          <w:sz w:val="24"/>
          <w:szCs w:val="24"/>
        </w:rPr>
        <w:t>) носителя(ей) имеется(</w:t>
      </w:r>
      <w:proofErr w:type="spellStart"/>
      <w:r w:rsidRPr="008C18F5">
        <w:rPr>
          <w:rFonts w:ascii="Times New Roman" w:hAnsi="Times New Roman" w:cs="Times New Roman"/>
          <w:sz w:val="24"/>
          <w:szCs w:val="24"/>
        </w:rPr>
        <w:t>ются</w:t>
      </w:r>
      <w:proofErr w:type="spellEnd"/>
      <w:r w:rsidRPr="008C18F5">
        <w:rPr>
          <w:rFonts w:ascii="Times New Roman" w:hAnsi="Times New Roman" w:cs="Times New Roman"/>
          <w:sz w:val="24"/>
          <w:szCs w:val="24"/>
        </w:rPr>
        <w:t>) наклейка(и), содержащая(</w:t>
      </w:r>
      <w:proofErr w:type="spellStart"/>
      <w:r w:rsidRPr="008C18F5">
        <w:rPr>
          <w:rFonts w:ascii="Times New Roman" w:hAnsi="Times New Roman" w:cs="Times New Roman"/>
          <w:sz w:val="24"/>
          <w:szCs w:val="24"/>
        </w:rPr>
        <w:t>ие</w:t>
      </w:r>
      <w:proofErr w:type="spellEnd"/>
      <w:r w:rsidRPr="008C18F5">
        <w:rPr>
          <w:rFonts w:ascii="Times New Roman" w:hAnsi="Times New Roman" w:cs="Times New Roman"/>
          <w:sz w:val="24"/>
          <w:szCs w:val="24"/>
        </w:rPr>
        <w:t>) название(я) «________________________________________________».</w:t>
      </w:r>
    </w:p>
    <w:tbl>
      <w:tblPr>
        <w:tblStyle w:val="3"/>
        <w:tblW w:w="0" w:type="auto"/>
        <w:tblLook w:val="04A0" w:firstRow="1" w:lastRow="0" w:firstColumn="1" w:lastColumn="0" w:noHBand="0" w:noVBand="1"/>
      </w:tblPr>
      <w:tblGrid>
        <w:gridCol w:w="2336"/>
        <w:gridCol w:w="2336"/>
        <w:gridCol w:w="2336"/>
        <w:gridCol w:w="2337"/>
      </w:tblGrid>
      <w:tr w:rsidR="00AD1548" w:rsidRPr="008C18F5" w14:paraId="4F710D4A" w14:textId="77777777" w:rsidTr="00A04C52">
        <w:tc>
          <w:tcPr>
            <w:tcW w:w="2336" w:type="dxa"/>
          </w:tcPr>
          <w:p w14:paraId="02D4B67E"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 xml:space="preserve">№ </w:t>
            </w:r>
          </w:p>
        </w:tc>
        <w:tc>
          <w:tcPr>
            <w:tcW w:w="2336" w:type="dxa"/>
          </w:tcPr>
          <w:p w14:paraId="3569BC8B"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Название Материалов</w:t>
            </w:r>
          </w:p>
        </w:tc>
        <w:tc>
          <w:tcPr>
            <w:tcW w:w="2336" w:type="dxa"/>
          </w:tcPr>
          <w:p w14:paraId="3472DFE4"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Хронометраж (секунды)</w:t>
            </w:r>
            <w:r w:rsidRPr="008C18F5">
              <w:rPr>
                <w:rFonts w:ascii="Times New Roman" w:hAnsi="Times New Roman" w:cs="Times New Roman"/>
                <w:sz w:val="24"/>
                <w:szCs w:val="24"/>
              </w:rPr>
              <w:tab/>
            </w:r>
          </w:p>
        </w:tc>
        <w:tc>
          <w:tcPr>
            <w:tcW w:w="2337" w:type="dxa"/>
          </w:tcPr>
          <w:p w14:paraId="3603EB92"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Тайм-код</w:t>
            </w:r>
          </w:p>
        </w:tc>
      </w:tr>
      <w:tr w:rsidR="00AD1548" w:rsidRPr="008C18F5" w14:paraId="2CE43E1A" w14:textId="77777777" w:rsidTr="00A04C52">
        <w:tc>
          <w:tcPr>
            <w:tcW w:w="2336" w:type="dxa"/>
          </w:tcPr>
          <w:p w14:paraId="3F17B423" w14:textId="77777777" w:rsidR="00AD1548" w:rsidRPr="008C18F5" w:rsidRDefault="00AD1548" w:rsidP="00EC0860">
            <w:pPr>
              <w:jc w:val="both"/>
              <w:rPr>
                <w:rFonts w:ascii="Times New Roman" w:hAnsi="Times New Roman" w:cs="Times New Roman"/>
                <w:sz w:val="24"/>
                <w:szCs w:val="24"/>
              </w:rPr>
            </w:pPr>
          </w:p>
        </w:tc>
        <w:tc>
          <w:tcPr>
            <w:tcW w:w="2336" w:type="dxa"/>
          </w:tcPr>
          <w:p w14:paraId="0B667DE8" w14:textId="77777777" w:rsidR="00AD1548" w:rsidRPr="008C18F5" w:rsidRDefault="00AD1548" w:rsidP="00EC0860">
            <w:pPr>
              <w:jc w:val="both"/>
              <w:rPr>
                <w:rFonts w:ascii="Times New Roman" w:hAnsi="Times New Roman" w:cs="Times New Roman"/>
                <w:sz w:val="24"/>
                <w:szCs w:val="24"/>
              </w:rPr>
            </w:pPr>
          </w:p>
        </w:tc>
        <w:tc>
          <w:tcPr>
            <w:tcW w:w="2336" w:type="dxa"/>
          </w:tcPr>
          <w:p w14:paraId="75F8E2ED" w14:textId="77777777" w:rsidR="00AD1548" w:rsidRPr="008C18F5" w:rsidRDefault="00AD1548" w:rsidP="00EC0860">
            <w:pPr>
              <w:jc w:val="both"/>
              <w:rPr>
                <w:rFonts w:ascii="Times New Roman" w:hAnsi="Times New Roman" w:cs="Times New Roman"/>
                <w:sz w:val="24"/>
                <w:szCs w:val="24"/>
              </w:rPr>
            </w:pPr>
          </w:p>
        </w:tc>
        <w:tc>
          <w:tcPr>
            <w:tcW w:w="2337" w:type="dxa"/>
          </w:tcPr>
          <w:p w14:paraId="6826A065" w14:textId="77777777" w:rsidR="00AD1548" w:rsidRPr="008C18F5" w:rsidRDefault="00AD1548" w:rsidP="00EC0860">
            <w:pPr>
              <w:jc w:val="both"/>
              <w:rPr>
                <w:rFonts w:ascii="Times New Roman" w:hAnsi="Times New Roman" w:cs="Times New Roman"/>
                <w:sz w:val="24"/>
                <w:szCs w:val="24"/>
              </w:rPr>
            </w:pPr>
          </w:p>
        </w:tc>
      </w:tr>
    </w:tbl>
    <w:p w14:paraId="4B2F2524" w14:textId="77777777" w:rsidR="0018366A" w:rsidRPr="008C18F5" w:rsidRDefault="0018366A" w:rsidP="00EC0860">
      <w:pPr>
        <w:spacing w:after="0" w:line="240" w:lineRule="auto"/>
        <w:jc w:val="both"/>
        <w:rPr>
          <w:rFonts w:ascii="Times New Roman" w:hAnsi="Times New Roman" w:cs="Times New Roman"/>
          <w:sz w:val="24"/>
          <w:szCs w:val="24"/>
        </w:rPr>
      </w:pPr>
    </w:p>
    <w:p w14:paraId="6AB0AAAB"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На торце материального(</w:t>
      </w:r>
      <w:proofErr w:type="spellStart"/>
      <w:r w:rsidRPr="008C18F5">
        <w:rPr>
          <w:rFonts w:ascii="Times New Roman" w:hAnsi="Times New Roman" w:cs="Times New Roman"/>
          <w:sz w:val="24"/>
          <w:szCs w:val="24"/>
        </w:rPr>
        <w:t>ых</w:t>
      </w:r>
      <w:proofErr w:type="spellEnd"/>
      <w:r w:rsidRPr="008C18F5">
        <w:rPr>
          <w:rFonts w:ascii="Times New Roman" w:hAnsi="Times New Roman" w:cs="Times New Roman"/>
          <w:sz w:val="24"/>
          <w:szCs w:val="24"/>
        </w:rPr>
        <w:t>) носителя(ей) имеется(</w:t>
      </w:r>
      <w:proofErr w:type="spellStart"/>
      <w:r w:rsidRPr="008C18F5">
        <w:rPr>
          <w:rFonts w:ascii="Times New Roman" w:hAnsi="Times New Roman" w:cs="Times New Roman"/>
          <w:sz w:val="24"/>
          <w:szCs w:val="24"/>
        </w:rPr>
        <w:t>ются</w:t>
      </w:r>
      <w:proofErr w:type="spellEnd"/>
      <w:r w:rsidRPr="008C18F5">
        <w:rPr>
          <w:rFonts w:ascii="Times New Roman" w:hAnsi="Times New Roman" w:cs="Times New Roman"/>
          <w:sz w:val="24"/>
          <w:szCs w:val="24"/>
        </w:rPr>
        <w:t>) наклейка(и) «_______________________________________________________</w:t>
      </w:r>
      <w:proofErr w:type="gramStart"/>
      <w:r w:rsidRPr="008C18F5">
        <w:rPr>
          <w:rFonts w:ascii="Times New Roman" w:hAnsi="Times New Roman" w:cs="Times New Roman"/>
          <w:sz w:val="24"/>
          <w:szCs w:val="24"/>
        </w:rPr>
        <w:t>»./</w:t>
      </w:r>
      <w:proofErr w:type="gramEnd"/>
      <w:r w:rsidRPr="008C18F5">
        <w:rPr>
          <w:rFonts w:ascii="Times New Roman" w:hAnsi="Times New Roman" w:cs="Times New Roman"/>
          <w:sz w:val="24"/>
          <w:szCs w:val="24"/>
        </w:rPr>
        <w:t>На торце материального(</w:t>
      </w:r>
      <w:proofErr w:type="spellStart"/>
      <w:r w:rsidRPr="008C18F5">
        <w:rPr>
          <w:rFonts w:ascii="Times New Roman" w:hAnsi="Times New Roman" w:cs="Times New Roman"/>
          <w:sz w:val="24"/>
          <w:szCs w:val="24"/>
        </w:rPr>
        <w:t>ых</w:t>
      </w:r>
      <w:proofErr w:type="spellEnd"/>
      <w:r w:rsidRPr="008C18F5">
        <w:rPr>
          <w:rFonts w:ascii="Times New Roman" w:hAnsi="Times New Roman" w:cs="Times New Roman"/>
          <w:sz w:val="24"/>
          <w:szCs w:val="24"/>
        </w:rPr>
        <w:t>) носителя(ей)  наклейка(и) отсутствует(ют). (выбрать нужное).</w:t>
      </w:r>
    </w:p>
    <w:p w14:paraId="16906519"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3.2. На футляре материального(</w:t>
      </w:r>
      <w:proofErr w:type="spellStart"/>
      <w:r w:rsidRPr="008C18F5">
        <w:rPr>
          <w:rFonts w:ascii="Times New Roman" w:hAnsi="Times New Roman" w:cs="Times New Roman"/>
          <w:sz w:val="24"/>
          <w:szCs w:val="24"/>
        </w:rPr>
        <w:t>ых</w:t>
      </w:r>
      <w:proofErr w:type="spellEnd"/>
      <w:r w:rsidRPr="008C18F5">
        <w:rPr>
          <w:rFonts w:ascii="Times New Roman" w:hAnsi="Times New Roman" w:cs="Times New Roman"/>
          <w:sz w:val="24"/>
          <w:szCs w:val="24"/>
        </w:rPr>
        <w:t>) носителя(ей) имеется(</w:t>
      </w:r>
      <w:proofErr w:type="spellStart"/>
      <w:r w:rsidRPr="008C18F5">
        <w:rPr>
          <w:rFonts w:ascii="Times New Roman" w:hAnsi="Times New Roman" w:cs="Times New Roman"/>
          <w:sz w:val="24"/>
          <w:szCs w:val="24"/>
        </w:rPr>
        <w:t>ются</w:t>
      </w:r>
      <w:proofErr w:type="spellEnd"/>
      <w:r w:rsidRPr="008C18F5">
        <w:rPr>
          <w:rFonts w:ascii="Times New Roman" w:hAnsi="Times New Roman" w:cs="Times New Roman"/>
          <w:sz w:val="24"/>
          <w:szCs w:val="24"/>
        </w:rPr>
        <w:t>) наклейка(и) с наименованием(</w:t>
      </w:r>
      <w:proofErr w:type="spellStart"/>
      <w:r w:rsidRPr="008C18F5">
        <w:rPr>
          <w:rFonts w:ascii="Times New Roman" w:hAnsi="Times New Roman" w:cs="Times New Roman"/>
          <w:sz w:val="24"/>
          <w:szCs w:val="24"/>
        </w:rPr>
        <w:t>ями</w:t>
      </w:r>
      <w:proofErr w:type="spellEnd"/>
      <w:r w:rsidRPr="008C18F5">
        <w:rPr>
          <w:rFonts w:ascii="Times New Roman" w:hAnsi="Times New Roman" w:cs="Times New Roman"/>
          <w:sz w:val="24"/>
          <w:szCs w:val="24"/>
        </w:rPr>
        <w:t>) «_____________________________________». На плоской стороне продублирована информация, нанесенная на материальный(</w:t>
      </w:r>
      <w:proofErr w:type="spellStart"/>
      <w:r w:rsidRPr="008C18F5">
        <w:rPr>
          <w:rFonts w:ascii="Times New Roman" w:hAnsi="Times New Roman" w:cs="Times New Roman"/>
          <w:sz w:val="24"/>
          <w:szCs w:val="24"/>
        </w:rPr>
        <w:t>ые</w:t>
      </w:r>
      <w:proofErr w:type="spellEnd"/>
      <w:r w:rsidRPr="008C18F5">
        <w:rPr>
          <w:rFonts w:ascii="Times New Roman" w:hAnsi="Times New Roman" w:cs="Times New Roman"/>
          <w:sz w:val="24"/>
          <w:szCs w:val="24"/>
        </w:rPr>
        <w:t xml:space="preserve">) носитель(и). </w:t>
      </w:r>
    </w:p>
    <w:p w14:paraId="3C83370A"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Дата первого эфира – «_____» __________ 202</w:t>
      </w:r>
      <w:r w:rsidR="00AD1548" w:rsidRPr="008C18F5">
        <w:rPr>
          <w:rFonts w:ascii="Times New Roman" w:hAnsi="Times New Roman" w:cs="Times New Roman"/>
          <w:sz w:val="24"/>
          <w:szCs w:val="24"/>
        </w:rPr>
        <w:t>4</w:t>
      </w:r>
      <w:r w:rsidRPr="008C18F5">
        <w:rPr>
          <w:rFonts w:ascii="Times New Roman" w:hAnsi="Times New Roman" w:cs="Times New Roman"/>
          <w:sz w:val="24"/>
          <w:szCs w:val="24"/>
        </w:rPr>
        <w:t xml:space="preserve"> г.</w:t>
      </w:r>
    </w:p>
    <w:p w14:paraId="10E35500"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Внешние дефекты и повреждения на материальном(</w:t>
      </w:r>
      <w:proofErr w:type="spellStart"/>
      <w:r w:rsidRPr="008C18F5">
        <w:rPr>
          <w:rFonts w:ascii="Times New Roman" w:hAnsi="Times New Roman" w:cs="Times New Roman"/>
          <w:sz w:val="24"/>
          <w:szCs w:val="24"/>
        </w:rPr>
        <w:t>ых</w:t>
      </w:r>
      <w:proofErr w:type="spellEnd"/>
      <w:r w:rsidRPr="008C18F5">
        <w:rPr>
          <w:rFonts w:ascii="Times New Roman" w:hAnsi="Times New Roman" w:cs="Times New Roman"/>
          <w:sz w:val="24"/>
          <w:szCs w:val="24"/>
        </w:rPr>
        <w:t>) носителе(</w:t>
      </w:r>
      <w:proofErr w:type="spellStart"/>
      <w:r w:rsidRPr="008C18F5">
        <w:rPr>
          <w:rFonts w:ascii="Times New Roman" w:hAnsi="Times New Roman" w:cs="Times New Roman"/>
          <w:sz w:val="24"/>
          <w:szCs w:val="24"/>
        </w:rPr>
        <w:t>ях</w:t>
      </w:r>
      <w:proofErr w:type="spellEnd"/>
      <w:r w:rsidRPr="008C18F5">
        <w:rPr>
          <w:rFonts w:ascii="Times New Roman" w:hAnsi="Times New Roman" w:cs="Times New Roman"/>
          <w:sz w:val="24"/>
          <w:szCs w:val="24"/>
        </w:rPr>
        <w:t>) отсутствует(ют).</w:t>
      </w:r>
    </w:p>
    <w:p w14:paraId="7C4096B8"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Материалы приняты без просмотра (прослушивания).</w:t>
      </w:r>
    </w:p>
    <w:p w14:paraId="54E31A1D"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4. Заказчик гарантирует, что передаваемые Исполнителю Материалы соответствуют требованиям, изложенным в Договоре, а содержание не противоречит законодательству Российской Федерации и условиям Договора.</w:t>
      </w:r>
    </w:p>
    <w:p w14:paraId="276D9B62" w14:textId="7B551DCE"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5. Настоящий Акт подписан в ____________ экземплярах на русском языке, имеющих равную юридическую силу, по___________ экземпляру для каждой из Сторон.</w:t>
      </w:r>
    </w:p>
    <w:p w14:paraId="0B65572F" w14:textId="77777777" w:rsidR="008C18F5" w:rsidRPr="008C18F5" w:rsidRDefault="008C18F5" w:rsidP="00EC0860">
      <w:pPr>
        <w:spacing w:after="0" w:line="240" w:lineRule="auto"/>
        <w:jc w:val="both"/>
        <w:rPr>
          <w:rFonts w:ascii="Times New Roman" w:hAnsi="Times New Roman" w:cs="Times New Roman"/>
          <w:sz w:val="24"/>
          <w:szCs w:val="24"/>
        </w:rPr>
      </w:pPr>
    </w:p>
    <w:tbl>
      <w:tblPr>
        <w:tblStyle w:val="110"/>
        <w:tblW w:w="0" w:type="auto"/>
        <w:tblLook w:val="04A0" w:firstRow="1" w:lastRow="0" w:firstColumn="1" w:lastColumn="0" w:noHBand="0" w:noVBand="1"/>
      </w:tblPr>
      <w:tblGrid>
        <w:gridCol w:w="4672"/>
        <w:gridCol w:w="4673"/>
      </w:tblGrid>
      <w:tr w:rsidR="00AD1548" w:rsidRPr="008C18F5" w14:paraId="7E24973A" w14:textId="77777777" w:rsidTr="00A04C52">
        <w:tc>
          <w:tcPr>
            <w:tcW w:w="4672" w:type="dxa"/>
          </w:tcPr>
          <w:p w14:paraId="32EED811"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От «Заказчика»</w:t>
            </w:r>
          </w:p>
          <w:p w14:paraId="0FE3D95F" w14:textId="77777777" w:rsidR="00AD1548" w:rsidRPr="008C18F5" w:rsidRDefault="00AD1548" w:rsidP="00EC0860">
            <w:pPr>
              <w:jc w:val="both"/>
              <w:rPr>
                <w:rFonts w:ascii="Times New Roman" w:hAnsi="Times New Roman" w:cs="Times New Roman"/>
                <w:sz w:val="24"/>
                <w:szCs w:val="24"/>
              </w:rPr>
            </w:pPr>
          </w:p>
          <w:p w14:paraId="3316D925"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 xml:space="preserve">Уполномоченный представитель </w:t>
            </w:r>
          </w:p>
          <w:p w14:paraId="0E952CCC"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по финансовым вопросам кандидата</w:t>
            </w:r>
          </w:p>
          <w:p w14:paraId="0BE4451C"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 xml:space="preserve">на должность Президента </w:t>
            </w:r>
          </w:p>
          <w:p w14:paraId="4F3C0316"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Российской Федерации ____________________/ ______________ /         М.П.</w:t>
            </w:r>
            <w:r w:rsidRPr="008C18F5">
              <w:rPr>
                <w:rFonts w:ascii="Times New Roman" w:hAnsi="Times New Roman" w:cs="Times New Roman"/>
                <w:sz w:val="24"/>
                <w:szCs w:val="24"/>
              </w:rPr>
              <w:tab/>
            </w:r>
            <w:r w:rsidRPr="008C18F5">
              <w:rPr>
                <w:rFonts w:ascii="Times New Roman" w:hAnsi="Times New Roman" w:cs="Times New Roman"/>
                <w:sz w:val="24"/>
                <w:szCs w:val="24"/>
              </w:rPr>
              <w:tab/>
            </w:r>
          </w:p>
        </w:tc>
        <w:tc>
          <w:tcPr>
            <w:tcW w:w="4673" w:type="dxa"/>
          </w:tcPr>
          <w:p w14:paraId="4C4F3A82" w14:textId="11AEF74D" w:rsidR="00AD1548"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От «Исполнителя»</w:t>
            </w:r>
          </w:p>
          <w:p w14:paraId="0051EFE9" w14:textId="263E9A4A" w:rsidR="00DD7C6C" w:rsidRDefault="006E4C88" w:rsidP="00EC0860">
            <w:pPr>
              <w:jc w:val="both"/>
              <w:rPr>
                <w:rFonts w:ascii="Times New Roman" w:hAnsi="Times New Roman" w:cs="Times New Roman"/>
                <w:sz w:val="24"/>
                <w:szCs w:val="24"/>
              </w:rPr>
            </w:pPr>
            <w:r>
              <w:rPr>
                <w:rFonts w:ascii="Times New Roman" w:hAnsi="Times New Roman" w:cs="Times New Roman"/>
                <w:sz w:val="24"/>
                <w:szCs w:val="24"/>
              </w:rPr>
              <w:t>Д</w:t>
            </w:r>
            <w:r w:rsidR="00DD7C6C">
              <w:rPr>
                <w:rFonts w:ascii="Times New Roman" w:hAnsi="Times New Roman" w:cs="Times New Roman"/>
                <w:sz w:val="24"/>
                <w:szCs w:val="24"/>
              </w:rPr>
              <w:t>иректор ГТРК «Карелия»</w:t>
            </w:r>
          </w:p>
          <w:p w14:paraId="409482A2" w14:textId="1C645A18" w:rsidR="00DD7C6C" w:rsidRDefault="00DD7C6C" w:rsidP="00EC0860">
            <w:pPr>
              <w:jc w:val="both"/>
              <w:rPr>
                <w:rFonts w:ascii="Times New Roman" w:hAnsi="Times New Roman" w:cs="Times New Roman"/>
                <w:sz w:val="24"/>
                <w:szCs w:val="24"/>
              </w:rPr>
            </w:pPr>
          </w:p>
          <w:p w14:paraId="50E10B02" w14:textId="64701FB8" w:rsidR="00DD7C6C" w:rsidRDefault="00DD7C6C" w:rsidP="00EC0860">
            <w:pPr>
              <w:jc w:val="both"/>
              <w:rPr>
                <w:rFonts w:ascii="Times New Roman" w:hAnsi="Times New Roman" w:cs="Times New Roman"/>
                <w:sz w:val="24"/>
                <w:szCs w:val="24"/>
              </w:rPr>
            </w:pPr>
          </w:p>
          <w:p w14:paraId="3C7DC770" w14:textId="77777777" w:rsidR="00DD7C6C" w:rsidRPr="008C18F5" w:rsidRDefault="00DD7C6C" w:rsidP="00EC0860">
            <w:pPr>
              <w:jc w:val="both"/>
              <w:rPr>
                <w:rFonts w:ascii="Times New Roman" w:hAnsi="Times New Roman" w:cs="Times New Roman"/>
                <w:sz w:val="24"/>
                <w:szCs w:val="24"/>
              </w:rPr>
            </w:pPr>
          </w:p>
          <w:p w14:paraId="16846D10" w14:textId="77777777" w:rsidR="00AD1548" w:rsidRPr="008C18F5" w:rsidRDefault="00AD1548" w:rsidP="00EC0860">
            <w:pPr>
              <w:jc w:val="both"/>
              <w:rPr>
                <w:rFonts w:ascii="Times New Roman" w:hAnsi="Times New Roman" w:cs="Times New Roman"/>
                <w:sz w:val="24"/>
                <w:szCs w:val="24"/>
              </w:rPr>
            </w:pPr>
          </w:p>
          <w:p w14:paraId="7158BE80" w14:textId="6A6FC5D7" w:rsidR="00AD1548" w:rsidRPr="008C18F5" w:rsidRDefault="00DD7C6C" w:rsidP="00EC0860">
            <w:pPr>
              <w:jc w:val="both"/>
              <w:rPr>
                <w:rFonts w:ascii="Times New Roman" w:hAnsi="Times New Roman" w:cs="Times New Roman"/>
                <w:sz w:val="24"/>
                <w:szCs w:val="24"/>
              </w:rPr>
            </w:pPr>
            <w:r>
              <w:rPr>
                <w:rFonts w:ascii="Times New Roman" w:hAnsi="Times New Roman" w:cs="Times New Roman"/>
                <w:sz w:val="24"/>
                <w:szCs w:val="24"/>
              </w:rPr>
              <w:t>______________________/Л.В. Жданова</w:t>
            </w:r>
            <w:r w:rsidR="00AD1548" w:rsidRPr="008C18F5">
              <w:rPr>
                <w:rFonts w:ascii="Times New Roman" w:hAnsi="Times New Roman" w:cs="Times New Roman"/>
                <w:sz w:val="24"/>
                <w:szCs w:val="24"/>
              </w:rPr>
              <w:t xml:space="preserve"> /                        </w:t>
            </w:r>
          </w:p>
          <w:p w14:paraId="74911D79"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 xml:space="preserve">                             М.П.</w:t>
            </w:r>
          </w:p>
        </w:tc>
      </w:tr>
    </w:tbl>
    <w:p w14:paraId="5CCA780A" w14:textId="77777777" w:rsidR="00AD1548" w:rsidRPr="008C18F5" w:rsidRDefault="00AD1548" w:rsidP="00EC0860">
      <w:pPr>
        <w:spacing w:after="0" w:line="240" w:lineRule="auto"/>
        <w:jc w:val="both"/>
        <w:rPr>
          <w:rFonts w:ascii="Times New Roman" w:hAnsi="Times New Roman" w:cs="Times New Roman"/>
          <w:sz w:val="24"/>
          <w:szCs w:val="24"/>
        </w:rPr>
      </w:pPr>
    </w:p>
    <w:p w14:paraId="5E6C0E18"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Форму утверждаем:</w:t>
      </w:r>
    </w:p>
    <w:tbl>
      <w:tblPr>
        <w:tblStyle w:val="110"/>
        <w:tblW w:w="0" w:type="auto"/>
        <w:tblLook w:val="04A0" w:firstRow="1" w:lastRow="0" w:firstColumn="1" w:lastColumn="0" w:noHBand="0" w:noVBand="1"/>
      </w:tblPr>
      <w:tblGrid>
        <w:gridCol w:w="4672"/>
        <w:gridCol w:w="4673"/>
      </w:tblGrid>
      <w:tr w:rsidR="00AD1548" w:rsidRPr="008C18F5" w14:paraId="3006E1D6" w14:textId="77777777" w:rsidTr="00A04C52">
        <w:tc>
          <w:tcPr>
            <w:tcW w:w="4672" w:type="dxa"/>
          </w:tcPr>
          <w:p w14:paraId="72658F39"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От «Заказчика»</w:t>
            </w:r>
          </w:p>
          <w:p w14:paraId="3D347C1D" w14:textId="77777777" w:rsidR="00AD1548" w:rsidRPr="008C18F5" w:rsidRDefault="00AD1548" w:rsidP="00EC0860">
            <w:pPr>
              <w:jc w:val="both"/>
              <w:rPr>
                <w:rFonts w:ascii="Times New Roman" w:hAnsi="Times New Roman" w:cs="Times New Roman"/>
                <w:sz w:val="24"/>
                <w:szCs w:val="24"/>
              </w:rPr>
            </w:pPr>
          </w:p>
          <w:p w14:paraId="218A287F"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 xml:space="preserve">Уполномоченный представитель </w:t>
            </w:r>
          </w:p>
          <w:p w14:paraId="4C40604F"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по финансовым вопросам кандидата</w:t>
            </w:r>
          </w:p>
          <w:p w14:paraId="5CBB9E2C"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 xml:space="preserve">на должность Президента </w:t>
            </w:r>
          </w:p>
          <w:p w14:paraId="24AFF845"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Российской Федерации ____________________/ ______________ /         М.П.</w:t>
            </w:r>
            <w:r w:rsidRPr="008C18F5">
              <w:rPr>
                <w:rFonts w:ascii="Times New Roman" w:hAnsi="Times New Roman" w:cs="Times New Roman"/>
                <w:sz w:val="24"/>
                <w:szCs w:val="24"/>
              </w:rPr>
              <w:tab/>
            </w:r>
            <w:r w:rsidRPr="008C18F5">
              <w:rPr>
                <w:rFonts w:ascii="Times New Roman" w:hAnsi="Times New Roman" w:cs="Times New Roman"/>
                <w:sz w:val="24"/>
                <w:szCs w:val="24"/>
              </w:rPr>
              <w:tab/>
            </w:r>
          </w:p>
        </w:tc>
        <w:tc>
          <w:tcPr>
            <w:tcW w:w="4673" w:type="dxa"/>
          </w:tcPr>
          <w:p w14:paraId="0DD43354"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От «Исполнителя»</w:t>
            </w:r>
          </w:p>
          <w:p w14:paraId="44415CB6" w14:textId="4E4106E7" w:rsidR="00DD7C6C" w:rsidRDefault="006E4C88" w:rsidP="00DD7C6C">
            <w:pPr>
              <w:jc w:val="both"/>
              <w:rPr>
                <w:rFonts w:ascii="Times New Roman" w:hAnsi="Times New Roman" w:cs="Times New Roman"/>
                <w:sz w:val="24"/>
                <w:szCs w:val="24"/>
              </w:rPr>
            </w:pPr>
            <w:r>
              <w:rPr>
                <w:rFonts w:ascii="Times New Roman" w:hAnsi="Times New Roman" w:cs="Times New Roman"/>
                <w:sz w:val="24"/>
                <w:szCs w:val="24"/>
              </w:rPr>
              <w:t>Д</w:t>
            </w:r>
            <w:r w:rsidR="00DD7C6C">
              <w:rPr>
                <w:rFonts w:ascii="Times New Roman" w:hAnsi="Times New Roman" w:cs="Times New Roman"/>
                <w:sz w:val="24"/>
                <w:szCs w:val="24"/>
              </w:rPr>
              <w:t>иректор ГТРК «Карелия»</w:t>
            </w:r>
          </w:p>
          <w:p w14:paraId="1A8E7EFF" w14:textId="77777777" w:rsidR="00DD7C6C" w:rsidRDefault="00DD7C6C" w:rsidP="00DD7C6C">
            <w:pPr>
              <w:jc w:val="both"/>
              <w:rPr>
                <w:rFonts w:ascii="Times New Roman" w:hAnsi="Times New Roman" w:cs="Times New Roman"/>
                <w:sz w:val="24"/>
                <w:szCs w:val="24"/>
              </w:rPr>
            </w:pPr>
          </w:p>
          <w:p w14:paraId="67AABE0C" w14:textId="77777777" w:rsidR="00DD7C6C" w:rsidRDefault="00DD7C6C" w:rsidP="00DD7C6C">
            <w:pPr>
              <w:jc w:val="both"/>
              <w:rPr>
                <w:rFonts w:ascii="Times New Roman" w:hAnsi="Times New Roman" w:cs="Times New Roman"/>
                <w:sz w:val="24"/>
                <w:szCs w:val="24"/>
              </w:rPr>
            </w:pPr>
          </w:p>
          <w:p w14:paraId="1C49C228" w14:textId="77777777" w:rsidR="00DD7C6C" w:rsidRPr="008C18F5" w:rsidRDefault="00DD7C6C" w:rsidP="00DD7C6C">
            <w:pPr>
              <w:jc w:val="both"/>
              <w:rPr>
                <w:rFonts w:ascii="Times New Roman" w:hAnsi="Times New Roman" w:cs="Times New Roman"/>
                <w:sz w:val="24"/>
                <w:szCs w:val="24"/>
              </w:rPr>
            </w:pPr>
          </w:p>
          <w:p w14:paraId="54AA2C4E" w14:textId="77777777" w:rsidR="00DD7C6C" w:rsidRPr="008C18F5" w:rsidRDefault="00DD7C6C" w:rsidP="00DD7C6C">
            <w:pPr>
              <w:jc w:val="both"/>
              <w:rPr>
                <w:rFonts w:ascii="Times New Roman" w:hAnsi="Times New Roman" w:cs="Times New Roman"/>
                <w:sz w:val="24"/>
                <w:szCs w:val="24"/>
              </w:rPr>
            </w:pPr>
          </w:p>
          <w:p w14:paraId="1F7299E2" w14:textId="77777777" w:rsidR="00DD7C6C" w:rsidRPr="008C18F5" w:rsidRDefault="00DD7C6C" w:rsidP="00DD7C6C">
            <w:pPr>
              <w:jc w:val="both"/>
              <w:rPr>
                <w:rFonts w:ascii="Times New Roman" w:hAnsi="Times New Roman" w:cs="Times New Roman"/>
                <w:sz w:val="24"/>
                <w:szCs w:val="24"/>
              </w:rPr>
            </w:pPr>
            <w:r>
              <w:rPr>
                <w:rFonts w:ascii="Times New Roman" w:hAnsi="Times New Roman" w:cs="Times New Roman"/>
                <w:sz w:val="24"/>
                <w:szCs w:val="24"/>
              </w:rPr>
              <w:t>______________________/Л.В. Жданова</w:t>
            </w:r>
            <w:r w:rsidRPr="008C18F5">
              <w:rPr>
                <w:rFonts w:ascii="Times New Roman" w:hAnsi="Times New Roman" w:cs="Times New Roman"/>
                <w:sz w:val="24"/>
                <w:szCs w:val="24"/>
              </w:rPr>
              <w:t xml:space="preserve"> /                        </w:t>
            </w:r>
          </w:p>
          <w:p w14:paraId="35A5ADBC" w14:textId="0A863C03" w:rsidR="00AD1548" w:rsidRPr="008C18F5" w:rsidRDefault="00DD7C6C" w:rsidP="00DD7C6C">
            <w:pPr>
              <w:jc w:val="both"/>
              <w:rPr>
                <w:rFonts w:ascii="Times New Roman" w:hAnsi="Times New Roman" w:cs="Times New Roman"/>
                <w:sz w:val="24"/>
                <w:szCs w:val="24"/>
              </w:rPr>
            </w:pPr>
            <w:r w:rsidRPr="008C18F5">
              <w:rPr>
                <w:rFonts w:ascii="Times New Roman" w:hAnsi="Times New Roman" w:cs="Times New Roman"/>
                <w:sz w:val="24"/>
                <w:szCs w:val="24"/>
              </w:rPr>
              <w:t xml:space="preserve">                             М.П.</w:t>
            </w:r>
          </w:p>
        </w:tc>
      </w:tr>
    </w:tbl>
    <w:p w14:paraId="13128EBC" w14:textId="77777777" w:rsidR="00AD1548" w:rsidRPr="008C18F5" w:rsidRDefault="00AD1548" w:rsidP="00EC0860">
      <w:pPr>
        <w:spacing w:after="0" w:line="240" w:lineRule="auto"/>
        <w:jc w:val="both"/>
        <w:rPr>
          <w:rFonts w:ascii="Times New Roman" w:hAnsi="Times New Roman" w:cs="Times New Roman"/>
          <w:sz w:val="24"/>
          <w:szCs w:val="24"/>
        </w:rPr>
      </w:pPr>
    </w:p>
    <w:p w14:paraId="49FA7A6B" w14:textId="77777777" w:rsidR="0018366A" w:rsidRPr="008C18F5" w:rsidRDefault="0018366A" w:rsidP="00EC0860">
      <w:pPr>
        <w:spacing w:after="0" w:line="240" w:lineRule="auto"/>
        <w:jc w:val="both"/>
        <w:rPr>
          <w:rFonts w:ascii="Times New Roman" w:hAnsi="Times New Roman" w:cs="Times New Roman"/>
          <w:sz w:val="24"/>
          <w:szCs w:val="24"/>
        </w:rPr>
      </w:pPr>
    </w:p>
    <w:p w14:paraId="29373696" w14:textId="77777777" w:rsidR="0018366A" w:rsidRPr="008C18F5" w:rsidRDefault="0018366A" w:rsidP="00EC0860">
      <w:pPr>
        <w:spacing w:after="0" w:line="240" w:lineRule="auto"/>
        <w:jc w:val="both"/>
        <w:rPr>
          <w:rFonts w:ascii="Times New Roman" w:hAnsi="Times New Roman" w:cs="Times New Roman"/>
          <w:sz w:val="24"/>
          <w:szCs w:val="24"/>
        </w:rPr>
      </w:pPr>
    </w:p>
    <w:p w14:paraId="4635D88E" w14:textId="77777777" w:rsidR="0018366A" w:rsidRPr="008C18F5" w:rsidRDefault="0018366A" w:rsidP="00EC0860">
      <w:pPr>
        <w:spacing w:after="0" w:line="240" w:lineRule="auto"/>
        <w:jc w:val="both"/>
        <w:rPr>
          <w:rFonts w:ascii="Times New Roman" w:hAnsi="Times New Roman" w:cs="Times New Roman"/>
          <w:sz w:val="24"/>
          <w:szCs w:val="24"/>
        </w:rPr>
      </w:pPr>
    </w:p>
    <w:p w14:paraId="1AC1A50B" w14:textId="77777777" w:rsidR="0018366A" w:rsidRPr="008C18F5" w:rsidRDefault="0018366A" w:rsidP="00EC0860">
      <w:pPr>
        <w:spacing w:after="0" w:line="240" w:lineRule="auto"/>
        <w:jc w:val="both"/>
        <w:rPr>
          <w:rFonts w:ascii="Times New Roman" w:hAnsi="Times New Roman" w:cs="Times New Roman"/>
          <w:sz w:val="24"/>
          <w:szCs w:val="24"/>
        </w:rPr>
      </w:pPr>
    </w:p>
    <w:p w14:paraId="11E5483A" w14:textId="77777777" w:rsidR="0018366A" w:rsidRPr="008C18F5" w:rsidRDefault="0018366A" w:rsidP="00EC0860">
      <w:pPr>
        <w:spacing w:after="0" w:line="240" w:lineRule="auto"/>
        <w:jc w:val="both"/>
        <w:rPr>
          <w:rFonts w:ascii="Times New Roman" w:hAnsi="Times New Roman" w:cs="Times New Roman"/>
          <w:sz w:val="24"/>
          <w:szCs w:val="24"/>
        </w:rPr>
      </w:pPr>
    </w:p>
    <w:p w14:paraId="24109983" w14:textId="77777777" w:rsidR="0018366A" w:rsidRPr="008C18F5" w:rsidRDefault="0018366A" w:rsidP="00EC0860">
      <w:pPr>
        <w:spacing w:after="0" w:line="240" w:lineRule="auto"/>
        <w:jc w:val="both"/>
        <w:rPr>
          <w:rFonts w:ascii="Times New Roman" w:hAnsi="Times New Roman" w:cs="Times New Roman"/>
          <w:sz w:val="24"/>
          <w:szCs w:val="24"/>
        </w:rPr>
      </w:pPr>
    </w:p>
    <w:p w14:paraId="2BDDF229" w14:textId="77777777" w:rsidR="0018366A" w:rsidRPr="008C18F5" w:rsidRDefault="0018366A" w:rsidP="00EC0860">
      <w:pPr>
        <w:spacing w:after="0" w:line="240" w:lineRule="auto"/>
        <w:jc w:val="both"/>
        <w:rPr>
          <w:rFonts w:ascii="Times New Roman" w:hAnsi="Times New Roman" w:cs="Times New Roman"/>
          <w:sz w:val="24"/>
          <w:szCs w:val="24"/>
        </w:rPr>
      </w:pPr>
    </w:p>
    <w:p w14:paraId="7C9FD1E1" w14:textId="77777777" w:rsidR="0018366A" w:rsidRPr="008C18F5" w:rsidRDefault="0018366A" w:rsidP="00EC0860">
      <w:pPr>
        <w:spacing w:after="0" w:line="240" w:lineRule="auto"/>
        <w:jc w:val="both"/>
        <w:rPr>
          <w:rFonts w:ascii="Times New Roman" w:hAnsi="Times New Roman" w:cs="Times New Roman"/>
          <w:sz w:val="24"/>
          <w:szCs w:val="24"/>
        </w:rPr>
      </w:pPr>
    </w:p>
    <w:p w14:paraId="1A438D6A" w14:textId="77777777" w:rsidR="0018366A" w:rsidRPr="008C18F5" w:rsidRDefault="0018366A" w:rsidP="00EC0860">
      <w:pPr>
        <w:spacing w:after="0" w:line="240" w:lineRule="auto"/>
        <w:jc w:val="both"/>
        <w:rPr>
          <w:rFonts w:ascii="Times New Roman" w:hAnsi="Times New Roman" w:cs="Times New Roman"/>
          <w:sz w:val="24"/>
          <w:szCs w:val="24"/>
        </w:rPr>
      </w:pPr>
    </w:p>
    <w:p w14:paraId="2C94EBE8" w14:textId="49CE568D" w:rsidR="0018366A" w:rsidRPr="008C18F5" w:rsidRDefault="0018366A" w:rsidP="00EC0860">
      <w:pPr>
        <w:spacing w:after="0" w:line="240" w:lineRule="auto"/>
        <w:jc w:val="both"/>
        <w:rPr>
          <w:rFonts w:ascii="Times New Roman" w:hAnsi="Times New Roman" w:cs="Times New Roman"/>
          <w:sz w:val="24"/>
          <w:szCs w:val="24"/>
        </w:rPr>
      </w:pPr>
    </w:p>
    <w:p w14:paraId="0BDB4D12" w14:textId="772869F4" w:rsidR="008C18F5" w:rsidRPr="008C18F5" w:rsidRDefault="008C18F5" w:rsidP="00EC0860">
      <w:pPr>
        <w:spacing w:after="0" w:line="240" w:lineRule="auto"/>
        <w:jc w:val="both"/>
        <w:rPr>
          <w:rFonts w:ascii="Times New Roman" w:hAnsi="Times New Roman" w:cs="Times New Roman"/>
          <w:sz w:val="24"/>
          <w:szCs w:val="24"/>
        </w:rPr>
      </w:pPr>
    </w:p>
    <w:p w14:paraId="64759B3E" w14:textId="0ED17F0E" w:rsidR="008C18F5" w:rsidRPr="008C18F5" w:rsidRDefault="008C18F5" w:rsidP="00EC0860">
      <w:pPr>
        <w:spacing w:after="0" w:line="240" w:lineRule="auto"/>
        <w:jc w:val="both"/>
        <w:rPr>
          <w:rFonts w:ascii="Times New Roman" w:hAnsi="Times New Roman" w:cs="Times New Roman"/>
          <w:sz w:val="24"/>
          <w:szCs w:val="24"/>
        </w:rPr>
      </w:pPr>
    </w:p>
    <w:p w14:paraId="1603F449" w14:textId="30BF50D7" w:rsidR="008C18F5" w:rsidRPr="008C18F5" w:rsidRDefault="008C18F5" w:rsidP="00EC0860">
      <w:pPr>
        <w:spacing w:after="0" w:line="240" w:lineRule="auto"/>
        <w:jc w:val="both"/>
        <w:rPr>
          <w:rFonts w:ascii="Times New Roman" w:hAnsi="Times New Roman" w:cs="Times New Roman"/>
          <w:sz w:val="24"/>
          <w:szCs w:val="24"/>
        </w:rPr>
      </w:pPr>
    </w:p>
    <w:p w14:paraId="368D040D" w14:textId="5AE12630" w:rsidR="008C18F5" w:rsidRPr="008C18F5" w:rsidRDefault="008C18F5" w:rsidP="00EC0860">
      <w:pPr>
        <w:spacing w:after="0" w:line="240" w:lineRule="auto"/>
        <w:jc w:val="both"/>
        <w:rPr>
          <w:rFonts w:ascii="Times New Roman" w:hAnsi="Times New Roman" w:cs="Times New Roman"/>
          <w:sz w:val="24"/>
          <w:szCs w:val="24"/>
        </w:rPr>
      </w:pPr>
    </w:p>
    <w:p w14:paraId="0A82D383" w14:textId="63F42392" w:rsidR="00895CA1" w:rsidRDefault="00895CA1">
      <w:pPr>
        <w:rPr>
          <w:rFonts w:ascii="Times New Roman" w:hAnsi="Times New Roman" w:cs="Times New Roman"/>
          <w:sz w:val="24"/>
          <w:szCs w:val="24"/>
        </w:rPr>
      </w:pPr>
      <w:r>
        <w:rPr>
          <w:rFonts w:ascii="Times New Roman" w:hAnsi="Times New Roman" w:cs="Times New Roman"/>
          <w:sz w:val="24"/>
          <w:szCs w:val="24"/>
        </w:rPr>
        <w:br w:type="page"/>
      </w:r>
    </w:p>
    <w:p w14:paraId="53AAC687" w14:textId="77777777" w:rsidR="0018366A" w:rsidRPr="008C18F5" w:rsidRDefault="0018366A" w:rsidP="00EC0860">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lastRenderedPageBreak/>
        <w:t xml:space="preserve">Приложение №5 </w:t>
      </w:r>
    </w:p>
    <w:p w14:paraId="13A7052B" w14:textId="77777777" w:rsidR="00706639" w:rsidRPr="008C18F5" w:rsidRDefault="0018366A" w:rsidP="00706639">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 xml:space="preserve">к Договору </w:t>
      </w:r>
      <w:r w:rsidR="00706639" w:rsidRPr="008C18F5">
        <w:rPr>
          <w:rFonts w:ascii="Times New Roman" w:hAnsi="Times New Roman" w:cs="Times New Roman"/>
          <w:b/>
          <w:sz w:val="24"/>
          <w:szCs w:val="24"/>
        </w:rPr>
        <w:t xml:space="preserve">о предоставлении </w:t>
      </w:r>
    </w:p>
    <w:p w14:paraId="097DF3B4" w14:textId="77777777" w:rsidR="00706639" w:rsidRPr="008C18F5" w:rsidRDefault="00706639" w:rsidP="00706639">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платного эфирного времени зарегистрированн</w:t>
      </w:r>
      <w:r>
        <w:rPr>
          <w:rFonts w:ascii="Times New Roman" w:hAnsi="Times New Roman" w:cs="Times New Roman"/>
          <w:b/>
          <w:sz w:val="24"/>
          <w:szCs w:val="24"/>
        </w:rPr>
        <w:t>ому</w:t>
      </w:r>
      <w:r w:rsidRPr="008C18F5">
        <w:rPr>
          <w:rFonts w:ascii="Times New Roman" w:hAnsi="Times New Roman" w:cs="Times New Roman"/>
          <w:b/>
          <w:sz w:val="24"/>
          <w:szCs w:val="24"/>
        </w:rPr>
        <w:t xml:space="preserve"> кандидат</w:t>
      </w:r>
      <w:r>
        <w:rPr>
          <w:rFonts w:ascii="Times New Roman" w:hAnsi="Times New Roman" w:cs="Times New Roman"/>
          <w:b/>
          <w:sz w:val="24"/>
          <w:szCs w:val="24"/>
        </w:rPr>
        <w:t>у</w:t>
      </w:r>
      <w:r w:rsidRPr="008C18F5">
        <w:rPr>
          <w:rFonts w:ascii="Times New Roman" w:hAnsi="Times New Roman" w:cs="Times New Roman"/>
          <w:b/>
          <w:sz w:val="24"/>
          <w:szCs w:val="24"/>
        </w:rPr>
        <w:t xml:space="preserve">  </w:t>
      </w:r>
    </w:p>
    <w:p w14:paraId="3FFAF2E5" w14:textId="77777777" w:rsidR="00706639" w:rsidRDefault="00706639" w:rsidP="00706639">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для проведения предвыборной агитации</w:t>
      </w:r>
    </w:p>
    <w:p w14:paraId="1944FF01" w14:textId="77777777" w:rsidR="00706639" w:rsidRPr="008C18F5" w:rsidRDefault="00706639" w:rsidP="0070663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в телеэфире</w:t>
      </w:r>
    </w:p>
    <w:p w14:paraId="611D6ADD" w14:textId="7058A461" w:rsidR="0018366A" w:rsidRPr="008C18F5" w:rsidRDefault="0018366A" w:rsidP="00706639">
      <w:pPr>
        <w:spacing w:after="0" w:line="240" w:lineRule="auto"/>
        <w:jc w:val="right"/>
        <w:rPr>
          <w:rFonts w:ascii="Times New Roman" w:hAnsi="Times New Roman" w:cs="Times New Roman"/>
          <w:b/>
          <w:sz w:val="24"/>
          <w:szCs w:val="24"/>
        </w:rPr>
      </w:pPr>
    </w:p>
    <w:p w14:paraId="40998630" w14:textId="0154308C" w:rsidR="0018366A" w:rsidRPr="008C18F5" w:rsidRDefault="0018366A" w:rsidP="00EC0860">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ab/>
        <w:t xml:space="preserve">№ </w:t>
      </w:r>
      <w:r w:rsidR="008A55E1">
        <w:rPr>
          <w:rFonts w:ascii="Times New Roman" w:hAnsi="Times New Roman" w:cs="Times New Roman"/>
          <w:b/>
          <w:sz w:val="24"/>
          <w:szCs w:val="24"/>
        </w:rPr>
        <w:t>_____</w:t>
      </w:r>
      <w:proofErr w:type="gramStart"/>
      <w:r w:rsidR="008A55E1">
        <w:rPr>
          <w:rFonts w:ascii="Times New Roman" w:hAnsi="Times New Roman" w:cs="Times New Roman"/>
          <w:b/>
          <w:sz w:val="24"/>
          <w:szCs w:val="24"/>
        </w:rPr>
        <w:t>_</w:t>
      </w:r>
      <w:r w:rsidRPr="008C18F5">
        <w:rPr>
          <w:rFonts w:ascii="Times New Roman" w:hAnsi="Times New Roman" w:cs="Times New Roman"/>
          <w:b/>
          <w:sz w:val="24"/>
          <w:szCs w:val="24"/>
        </w:rPr>
        <w:t xml:space="preserve">  от</w:t>
      </w:r>
      <w:proofErr w:type="gramEnd"/>
      <w:r w:rsidRPr="008C18F5">
        <w:rPr>
          <w:rFonts w:ascii="Times New Roman" w:hAnsi="Times New Roman" w:cs="Times New Roman"/>
          <w:b/>
          <w:sz w:val="24"/>
          <w:szCs w:val="24"/>
        </w:rPr>
        <w:t xml:space="preserve"> </w:t>
      </w:r>
      <w:r w:rsidR="00B80572">
        <w:rPr>
          <w:rFonts w:ascii="Times New Roman" w:hAnsi="Times New Roman" w:cs="Times New Roman"/>
          <w:b/>
          <w:sz w:val="24"/>
          <w:szCs w:val="24"/>
        </w:rPr>
        <w:t>___________</w:t>
      </w:r>
    </w:p>
    <w:p w14:paraId="5CBDBA79" w14:textId="77777777" w:rsidR="0018366A" w:rsidRPr="008C18F5" w:rsidRDefault="0018366A" w:rsidP="00EC0860">
      <w:pPr>
        <w:spacing w:after="0" w:line="240" w:lineRule="auto"/>
        <w:jc w:val="right"/>
        <w:rPr>
          <w:rFonts w:ascii="Times New Roman" w:hAnsi="Times New Roman" w:cs="Times New Roman"/>
          <w:b/>
          <w:sz w:val="24"/>
          <w:szCs w:val="24"/>
        </w:rPr>
      </w:pPr>
    </w:p>
    <w:p w14:paraId="75A7A865" w14:textId="77777777" w:rsidR="0018366A" w:rsidRPr="008C18F5" w:rsidRDefault="0018366A" w:rsidP="008C18F5">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Форма Акта об оказании услуг</w:t>
      </w:r>
    </w:p>
    <w:p w14:paraId="3BF40EDF" w14:textId="77777777" w:rsidR="0018366A" w:rsidRPr="008C18F5" w:rsidRDefault="0018366A" w:rsidP="00EC0860">
      <w:pPr>
        <w:spacing w:after="0" w:line="240" w:lineRule="auto"/>
        <w:jc w:val="both"/>
        <w:rPr>
          <w:rFonts w:ascii="Times New Roman" w:hAnsi="Times New Roman" w:cs="Times New Roman"/>
          <w:sz w:val="24"/>
          <w:szCs w:val="24"/>
        </w:rPr>
      </w:pPr>
    </w:p>
    <w:p w14:paraId="1CEB554F" w14:textId="77777777" w:rsidR="0018366A" w:rsidRPr="008C18F5" w:rsidRDefault="0018366A" w:rsidP="00EC0860">
      <w:pPr>
        <w:spacing w:after="0" w:line="240" w:lineRule="auto"/>
        <w:jc w:val="center"/>
        <w:rPr>
          <w:rFonts w:ascii="Times New Roman" w:hAnsi="Times New Roman" w:cs="Times New Roman"/>
          <w:b/>
          <w:sz w:val="24"/>
          <w:szCs w:val="24"/>
        </w:rPr>
      </w:pPr>
    </w:p>
    <w:p w14:paraId="0B347871" w14:textId="77777777"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«АКТ №</w:t>
      </w:r>
    </w:p>
    <w:p w14:paraId="76FD3820" w14:textId="06F78B9B"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 xml:space="preserve">об оказании услуг по Договору </w:t>
      </w:r>
    </w:p>
    <w:p w14:paraId="6B5F22DA" w14:textId="16117BB5"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 ___________ от ___ _________ 202</w:t>
      </w:r>
      <w:r w:rsidR="001552A8" w:rsidRPr="008C18F5">
        <w:rPr>
          <w:rFonts w:ascii="Times New Roman" w:hAnsi="Times New Roman" w:cs="Times New Roman"/>
          <w:b/>
          <w:sz w:val="24"/>
          <w:szCs w:val="24"/>
        </w:rPr>
        <w:t>4</w:t>
      </w:r>
      <w:r w:rsidRPr="008C18F5">
        <w:rPr>
          <w:rFonts w:ascii="Times New Roman" w:hAnsi="Times New Roman" w:cs="Times New Roman"/>
          <w:b/>
          <w:sz w:val="24"/>
          <w:szCs w:val="24"/>
        </w:rPr>
        <w:t xml:space="preserve"> года</w:t>
      </w:r>
    </w:p>
    <w:p w14:paraId="3BC8EF85" w14:textId="77777777" w:rsidR="0018366A" w:rsidRPr="008C18F5" w:rsidRDefault="0018366A" w:rsidP="00EC086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(далее – Договор)</w:t>
      </w:r>
    </w:p>
    <w:p w14:paraId="26999191" w14:textId="77777777" w:rsidR="0018366A" w:rsidRPr="008C18F5" w:rsidRDefault="0018366A" w:rsidP="00EC0860">
      <w:pPr>
        <w:spacing w:after="0" w:line="240" w:lineRule="auto"/>
        <w:jc w:val="both"/>
        <w:rPr>
          <w:rFonts w:ascii="Times New Roman" w:hAnsi="Times New Roman" w:cs="Times New Roman"/>
          <w:sz w:val="24"/>
          <w:szCs w:val="24"/>
        </w:rPr>
      </w:pPr>
    </w:p>
    <w:p w14:paraId="6C722FC1" w14:textId="70D73C1F"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г. </w:t>
      </w:r>
      <w:r w:rsidR="005B5BBC">
        <w:rPr>
          <w:rFonts w:ascii="Times New Roman" w:hAnsi="Times New Roman" w:cs="Times New Roman"/>
          <w:sz w:val="24"/>
          <w:szCs w:val="24"/>
        </w:rPr>
        <w:t>Петрозаводск</w:t>
      </w:r>
      <w:r w:rsidRPr="008C18F5">
        <w:rPr>
          <w:rFonts w:ascii="Times New Roman" w:hAnsi="Times New Roman" w:cs="Times New Roman"/>
          <w:sz w:val="24"/>
          <w:szCs w:val="24"/>
        </w:rPr>
        <w:t xml:space="preserve">                                                                              </w:t>
      </w:r>
      <w:proofErr w:type="gramStart"/>
      <w:r w:rsidRPr="008C18F5">
        <w:rPr>
          <w:rFonts w:ascii="Times New Roman" w:hAnsi="Times New Roman" w:cs="Times New Roman"/>
          <w:sz w:val="24"/>
          <w:szCs w:val="24"/>
        </w:rPr>
        <w:t xml:space="preserve">   «</w:t>
      </w:r>
      <w:proofErr w:type="gramEnd"/>
      <w:r w:rsidRPr="008C18F5">
        <w:rPr>
          <w:rFonts w:ascii="Times New Roman" w:hAnsi="Times New Roman" w:cs="Times New Roman"/>
          <w:sz w:val="24"/>
          <w:szCs w:val="24"/>
        </w:rPr>
        <w:t>_</w:t>
      </w:r>
      <w:r w:rsidR="00AD1548" w:rsidRPr="008C18F5">
        <w:rPr>
          <w:rFonts w:ascii="Times New Roman" w:hAnsi="Times New Roman" w:cs="Times New Roman"/>
          <w:sz w:val="24"/>
          <w:szCs w:val="24"/>
        </w:rPr>
        <w:t>__» ___________ 2024</w:t>
      </w:r>
      <w:r w:rsidRPr="008C18F5">
        <w:rPr>
          <w:rFonts w:ascii="Times New Roman" w:hAnsi="Times New Roman" w:cs="Times New Roman"/>
          <w:sz w:val="24"/>
          <w:szCs w:val="24"/>
        </w:rPr>
        <w:t xml:space="preserve"> года</w:t>
      </w:r>
    </w:p>
    <w:p w14:paraId="739EF546" w14:textId="77777777" w:rsidR="0018366A" w:rsidRPr="008C18F5" w:rsidRDefault="0018366A" w:rsidP="00EC0860">
      <w:pPr>
        <w:spacing w:after="0" w:line="240" w:lineRule="auto"/>
        <w:jc w:val="both"/>
        <w:rPr>
          <w:rFonts w:ascii="Times New Roman" w:hAnsi="Times New Roman" w:cs="Times New Roman"/>
          <w:sz w:val="24"/>
          <w:szCs w:val="24"/>
        </w:rPr>
      </w:pPr>
    </w:p>
    <w:p w14:paraId="34346981" w14:textId="77777777" w:rsidR="0018366A" w:rsidRPr="008C18F5" w:rsidRDefault="00636D64"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Зарегистрированный кандидат на должность Президента Российской Федерации _____________________/ФИО зарегистрированного кандидата/ (постановление ЦИК России от ___ _________ 202__ г. № ______ о регистрации указанного кандидата на должность Президента Российской Федерации), в лице уполномоченного представителя по финансовым вопросам кандидата ______________________________________________/ФИО уполномоченного представителя по финансовым вопросам/, действующего на основании доверенности № _____ от «___» __________  20__ года, именуемый в дальнейшем «Заказчик»</w:t>
      </w:r>
      <w:r w:rsidR="0018366A" w:rsidRPr="008C18F5">
        <w:rPr>
          <w:rFonts w:ascii="Times New Roman" w:hAnsi="Times New Roman" w:cs="Times New Roman"/>
          <w:sz w:val="24"/>
          <w:szCs w:val="24"/>
        </w:rPr>
        <w:t xml:space="preserve">, с одной стороны, и </w:t>
      </w:r>
    </w:p>
    <w:p w14:paraId="59C04311" w14:textId="1EB41ACB" w:rsidR="0018366A" w:rsidRPr="008C18F5" w:rsidRDefault="005B5BBC" w:rsidP="00EC0860">
      <w:pPr>
        <w:spacing w:after="0" w:line="240" w:lineRule="auto"/>
        <w:jc w:val="both"/>
        <w:rPr>
          <w:rFonts w:ascii="Times New Roman" w:hAnsi="Times New Roman" w:cs="Times New Roman"/>
          <w:sz w:val="24"/>
          <w:szCs w:val="24"/>
        </w:rPr>
      </w:pPr>
      <w:r w:rsidRPr="005B5BBC">
        <w:rPr>
          <w:rFonts w:ascii="Times New Roman" w:hAnsi="Times New Roman" w:cs="Times New Roman"/>
          <w:sz w:val="24"/>
          <w:szCs w:val="24"/>
        </w:rPr>
        <w:t>ф</w:t>
      </w:r>
      <w:r w:rsidR="0018366A" w:rsidRPr="005B5BBC">
        <w:rPr>
          <w:rFonts w:ascii="Times New Roman" w:hAnsi="Times New Roman" w:cs="Times New Roman"/>
          <w:sz w:val="24"/>
          <w:szCs w:val="24"/>
        </w:rPr>
        <w:t xml:space="preserve">едеральное государственное унитарное предприятие «Всероссийская государственная телевизионная и радиовещательная компания» (ВГТРК) (ОГРН 1027700310076) в лице </w:t>
      </w:r>
      <w:r w:rsidRPr="005B5BBC">
        <w:rPr>
          <w:rFonts w:ascii="Times New Roman" w:hAnsi="Times New Roman" w:cs="Times New Roman"/>
          <w:sz w:val="24"/>
          <w:szCs w:val="24"/>
        </w:rPr>
        <w:t>директора филиала федерального государственного унитарного предприятия «Всероссийская государственная телевизионная и радиовещательная компания»</w:t>
      </w:r>
      <w:r w:rsidRPr="005B5BBC">
        <w:rPr>
          <w:rFonts w:ascii="Times New Roman" w:hAnsi="Times New Roman" w:cs="Times New Roman"/>
          <w:b/>
          <w:sz w:val="24"/>
          <w:szCs w:val="24"/>
        </w:rPr>
        <w:t xml:space="preserve"> </w:t>
      </w:r>
      <w:r w:rsidRPr="005B5BBC">
        <w:rPr>
          <w:rFonts w:ascii="Times New Roman" w:hAnsi="Times New Roman" w:cs="Times New Roman"/>
          <w:sz w:val="24"/>
          <w:szCs w:val="24"/>
        </w:rPr>
        <w:t xml:space="preserve"> «Государственная телевизионная и радиовещательная компания «Карелия» (ГТРК «Карелия»)  Ждановой Ларисы Вячеславовны, действующей на основании доверенности №  84 от 15.02.2023 года и Положения о филиале</w:t>
      </w:r>
      <w:r w:rsidRPr="005B5BBC">
        <w:rPr>
          <w:rFonts w:ascii="Times New Roman" w:hAnsi="Times New Roman" w:cs="Times New Roman"/>
          <w:sz w:val="24"/>
          <w:szCs w:val="24"/>
        </w:rPr>
        <w:t>,</w:t>
      </w:r>
      <w:r w:rsidR="0018366A" w:rsidRPr="005B5BBC">
        <w:rPr>
          <w:rFonts w:ascii="Times New Roman" w:hAnsi="Times New Roman" w:cs="Times New Roman"/>
          <w:sz w:val="24"/>
          <w:szCs w:val="24"/>
        </w:rPr>
        <w:t xml:space="preserve"> именуемое</w:t>
      </w:r>
      <w:r w:rsidR="0018366A" w:rsidRPr="008C18F5">
        <w:rPr>
          <w:rFonts w:ascii="Times New Roman" w:hAnsi="Times New Roman" w:cs="Times New Roman"/>
          <w:sz w:val="24"/>
          <w:szCs w:val="24"/>
        </w:rPr>
        <w:t xml:space="preserve"> в дальнейшем «Исполнитель», с другой стороны, </w:t>
      </w:r>
    </w:p>
    <w:p w14:paraId="3FD9CEC6"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в дальнейшем именуемые «Стороны», составили настоящий Акт о нижеследующем:</w:t>
      </w:r>
    </w:p>
    <w:p w14:paraId="21DE557A" w14:textId="37C38E38"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1. В соответствии с условиями Договора Исполнитель оказал Заказчику услуги по размещению Материалов Заказчика в агитационный период в специально зарезервированном Исполнителем для проведения предвыборной агитации эфирном времени Исполнителя за плату в период с ____________ по ___ _________ 202</w:t>
      </w:r>
      <w:r w:rsidR="001552A8" w:rsidRPr="008C18F5">
        <w:rPr>
          <w:rFonts w:ascii="Times New Roman" w:hAnsi="Times New Roman" w:cs="Times New Roman"/>
          <w:sz w:val="24"/>
          <w:szCs w:val="24"/>
        </w:rPr>
        <w:t>4</w:t>
      </w:r>
      <w:r w:rsidRPr="008C18F5">
        <w:rPr>
          <w:rFonts w:ascii="Times New Roman" w:hAnsi="Times New Roman" w:cs="Times New Roman"/>
          <w:sz w:val="24"/>
          <w:szCs w:val="24"/>
        </w:rPr>
        <w:t xml:space="preserve"> года.</w:t>
      </w:r>
    </w:p>
    <w:p w14:paraId="6981F119"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2. Услуги оказаны в полном объеме и в соответствии с предъявленными требованиями.</w:t>
      </w:r>
    </w:p>
    <w:p w14:paraId="390B4CBC"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3. Стоимость услуг, указанных в п. 1 настоящего Акта, по размещению Материалов в эфире телеканала «_____________________» составляет сумму в размере _____________ руб. (_____________________________________), включая НДС (20%) – _______________ руб. (_________________________________).</w:t>
      </w:r>
    </w:p>
    <w:p w14:paraId="018B9D6B"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4. Заказчик в соответствии с выставленными Исполнителем счетами оплатил стоимость услуг, указанную в п. 3 настоящего Акта, следующими платежными поручениями: </w:t>
      </w:r>
    </w:p>
    <w:p w14:paraId="6422D288"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П/П</w:t>
      </w:r>
      <w:r w:rsidR="00AD1548" w:rsidRPr="008C18F5">
        <w:rPr>
          <w:rFonts w:ascii="Times New Roman" w:hAnsi="Times New Roman" w:cs="Times New Roman"/>
          <w:sz w:val="24"/>
          <w:szCs w:val="24"/>
        </w:rPr>
        <w:t xml:space="preserve"> № ___________ от __ ______ 2024 </w:t>
      </w:r>
      <w:r w:rsidRPr="008C18F5">
        <w:rPr>
          <w:rFonts w:ascii="Times New Roman" w:hAnsi="Times New Roman" w:cs="Times New Roman"/>
          <w:sz w:val="24"/>
          <w:szCs w:val="24"/>
        </w:rPr>
        <w:t>г., П</w:t>
      </w:r>
      <w:r w:rsidR="00AD1548" w:rsidRPr="008C18F5">
        <w:rPr>
          <w:rFonts w:ascii="Times New Roman" w:hAnsi="Times New Roman" w:cs="Times New Roman"/>
          <w:sz w:val="24"/>
          <w:szCs w:val="24"/>
        </w:rPr>
        <w:t>/П № ______ от ___ ________ 2024</w:t>
      </w:r>
      <w:r w:rsidRPr="008C18F5">
        <w:rPr>
          <w:rFonts w:ascii="Times New Roman" w:hAnsi="Times New Roman" w:cs="Times New Roman"/>
          <w:sz w:val="24"/>
          <w:szCs w:val="24"/>
        </w:rPr>
        <w:t xml:space="preserve"> г.</w:t>
      </w:r>
    </w:p>
    <w:p w14:paraId="26F3A23F"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5. С момента подписания настоящего Акта Стороны никаких претензий по оказанию и оплате услуг, указанных в п.1 настоящего Акта, друг к другу не имеют.</w:t>
      </w:r>
    </w:p>
    <w:p w14:paraId="6BA40CF9" w14:textId="7EF5AA62"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6.   Настоящий Акт подписан в ____________ экземплярах, на русском языке, имеющих равную юридическую силу, по ____________ экземпляру для каждой из Сторон.</w:t>
      </w:r>
    </w:p>
    <w:p w14:paraId="319665D1" w14:textId="77777777" w:rsidR="008C18F5" w:rsidRPr="008C18F5" w:rsidRDefault="008C18F5" w:rsidP="00EC0860">
      <w:pPr>
        <w:spacing w:after="0" w:line="240" w:lineRule="auto"/>
        <w:jc w:val="both"/>
        <w:rPr>
          <w:rFonts w:ascii="Times New Roman" w:hAnsi="Times New Roman" w:cs="Times New Roman"/>
          <w:sz w:val="24"/>
          <w:szCs w:val="24"/>
        </w:rPr>
      </w:pPr>
    </w:p>
    <w:tbl>
      <w:tblPr>
        <w:tblStyle w:val="110"/>
        <w:tblW w:w="0" w:type="auto"/>
        <w:tblLook w:val="04A0" w:firstRow="1" w:lastRow="0" w:firstColumn="1" w:lastColumn="0" w:noHBand="0" w:noVBand="1"/>
      </w:tblPr>
      <w:tblGrid>
        <w:gridCol w:w="4672"/>
        <w:gridCol w:w="4673"/>
      </w:tblGrid>
      <w:tr w:rsidR="00AD1548" w:rsidRPr="008C18F5" w14:paraId="45752B23" w14:textId="77777777" w:rsidTr="00A04C52">
        <w:tc>
          <w:tcPr>
            <w:tcW w:w="4672" w:type="dxa"/>
          </w:tcPr>
          <w:p w14:paraId="0F928E3E"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От «Заказчика»</w:t>
            </w:r>
          </w:p>
          <w:p w14:paraId="046795A7" w14:textId="77777777" w:rsidR="00AD1548" w:rsidRPr="008C18F5" w:rsidRDefault="00AD1548" w:rsidP="00EC0860">
            <w:pPr>
              <w:jc w:val="both"/>
              <w:rPr>
                <w:rFonts w:ascii="Times New Roman" w:hAnsi="Times New Roman" w:cs="Times New Roman"/>
                <w:sz w:val="24"/>
                <w:szCs w:val="24"/>
              </w:rPr>
            </w:pPr>
          </w:p>
          <w:p w14:paraId="14E4D2D4"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 xml:space="preserve">Уполномоченный представитель </w:t>
            </w:r>
          </w:p>
          <w:p w14:paraId="2978DA78"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по финансовым вопросам кандидата</w:t>
            </w:r>
          </w:p>
          <w:p w14:paraId="1C620410"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 xml:space="preserve">на должность Президента </w:t>
            </w:r>
          </w:p>
          <w:p w14:paraId="7742A4D0"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Российской Федерации ____________________/ ______________ /         М.П.</w:t>
            </w:r>
            <w:r w:rsidRPr="008C18F5">
              <w:rPr>
                <w:rFonts w:ascii="Times New Roman" w:hAnsi="Times New Roman" w:cs="Times New Roman"/>
                <w:sz w:val="24"/>
                <w:szCs w:val="24"/>
              </w:rPr>
              <w:tab/>
            </w:r>
            <w:r w:rsidRPr="008C18F5">
              <w:rPr>
                <w:rFonts w:ascii="Times New Roman" w:hAnsi="Times New Roman" w:cs="Times New Roman"/>
                <w:sz w:val="24"/>
                <w:szCs w:val="24"/>
              </w:rPr>
              <w:tab/>
            </w:r>
          </w:p>
        </w:tc>
        <w:tc>
          <w:tcPr>
            <w:tcW w:w="4673" w:type="dxa"/>
          </w:tcPr>
          <w:p w14:paraId="52B9B8F2"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От «Исполнителя»</w:t>
            </w:r>
          </w:p>
          <w:p w14:paraId="39F8FFA5" w14:textId="77777777" w:rsidR="00AD1548" w:rsidRPr="008C18F5" w:rsidRDefault="00AD1548" w:rsidP="00EC0860">
            <w:pPr>
              <w:jc w:val="both"/>
              <w:rPr>
                <w:rFonts w:ascii="Times New Roman" w:hAnsi="Times New Roman" w:cs="Times New Roman"/>
                <w:sz w:val="24"/>
                <w:szCs w:val="24"/>
              </w:rPr>
            </w:pPr>
          </w:p>
          <w:p w14:paraId="25FB7D92" w14:textId="72663847" w:rsidR="008A55E1" w:rsidRDefault="002D6DB4" w:rsidP="008A55E1">
            <w:pPr>
              <w:jc w:val="both"/>
              <w:rPr>
                <w:rFonts w:ascii="Times New Roman" w:hAnsi="Times New Roman" w:cs="Times New Roman"/>
                <w:sz w:val="24"/>
                <w:szCs w:val="24"/>
              </w:rPr>
            </w:pPr>
            <w:r>
              <w:rPr>
                <w:rFonts w:ascii="Times New Roman" w:hAnsi="Times New Roman" w:cs="Times New Roman"/>
                <w:sz w:val="24"/>
                <w:szCs w:val="24"/>
              </w:rPr>
              <w:t>Д</w:t>
            </w:r>
            <w:r w:rsidR="008A55E1">
              <w:rPr>
                <w:rFonts w:ascii="Times New Roman" w:hAnsi="Times New Roman" w:cs="Times New Roman"/>
                <w:sz w:val="24"/>
                <w:szCs w:val="24"/>
              </w:rPr>
              <w:t>иректор ГТРК «Карелия»</w:t>
            </w:r>
          </w:p>
          <w:p w14:paraId="3C0D169E" w14:textId="77777777" w:rsidR="008A55E1" w:rsidRDefault="008A55E1" w:rsidP="008A55E1">
            <w:pPr>
              <w:jc w:val="both"/>
              <w:rPr>
                <w:rFonts w:ascii="Times New Roman" w:hAnsi="Times New Roman" w:cs="Times New Roman"/>
                <w:sz w:val="24"/>
                <w:szCs w:val="24"/>
              </w:rPr>
            </w:pPr>
          </w:p>
          <w:p w14:paraId="5D29774D" w14:textId="77777777" w:rsidR="008A55E1" w:rsidRDefault="008A55E1" w:rsidP="008A55E1">
            <w:pPr>
              <w:jc w:val="both"/>
              <w:rPr>
                <w:rFonts w:ascii="Times New Roman" w:hAnsi="Times New Roman" w:cs="Times New Roman"/>
                <w:sz w:val="24"/>
                <w:szCs w:val="24"/>
              </w:rPr>
            </w:pPr>
          </w:p>
          <w:p w14:paraId="1D26431C" w14:textId="77777777" w:rsidR="008A55E1" w:rsidRPr="008C18F5" w:rsidRDefault="008A55E1" w:rsidP="008A55E1">
            <w:pPr>
              <w:jc w:val="both"/>
              <w:rPr>
                <w:rFonts w:ascii="Times New Roman" w:hAnsi="Times New Roman" w:cs="Times New Roman"/>
                <w:sz w:val="24"/>
                <w:szCs w:val="24"/>
              </w:rPr>
            </w:pPr>
          </w:p>
          <w:p w14:paraId="5FE93813" w14:textId="77777777" w:rsidR="008A55E1" w:rsidRPr="008C18F5" w:rsidRDefault="008A55E1" w:rsidP="008A55E1">
            <w:pPr>
              <w:jc w:val="both"/>
              <w:rPr>
                <w:rFonts w:ascii="Times New Roman" w:hAnsi="Times New Roman" w:cs="Times New Roman"/>
                <w:sz w:val="24"/>
                <w:szCs w:val="24"/>
              </w:rPr>
            </w:pPr>
            <w:r>
              <w:rPr>
                <w:rFonts w:ascii="Times New Roman" w:hAnsi="Times New Roman" w:cs="Times New Roman"/>
                <w:sz w:val="24"/>
                <w:szCs w:val="24"/>
              </w:rPr>
              <w:t>______________________/Л.В. Жданова</w:t>
            </w:r>
            <w:r w:rsidRPr="008C18F5">
              <w:rPr>
                <w:rFonts w:ascii="Times New Roman" w:hAnsi="Times New Roman" w:cs="Times New Roman"/>
                <w:sz w:val="24"/>
                <w:szCs w:val="24"/>
              </w:rPr>
              <w:t xml:space="preserve"> /                        </w:t>
            </w:r>
          </w:p>
          <w:p w14:paraId="240A97FB" w14:textId="111925DE" w:rsidR="00AD1548" w:rsidRPr="008C18F5" w:rsidRDefault="008A55E1" w:rsidP="008A55E1">
            <w:pPr>
              <w:jc w:val="both"/>
              <w:rPr>
                <w:rFonts w:ascii="Times New Roman" w:hAnsi="Times New Roman" w:cs="Times New Roman"/>
                <w:sz w:val="24"/>
                <w:szCs w:val="24"/>
              </w:rPr>
            </w:pPr>
            <w:r w:rsidRPr="008C18F5">
              <w:rPr>
                <w:rFonts w:ascii="Times New Roman" w:hAnsi="Times New Roman" w:cs="Times New Roman"/>
                <w:sz w:val="24"/>
                <w:szCs w:val="24"/>
              </w:rPr>
              <w:t xml:space="preserve">                             М.П.</w:t>
            </w:r>
          </w:p>
        </w:tc>
      </w:tr>
    </w:tbl>
    <w:p w14:paraId="3B04A4F9" w14:textId="50B91DD6" w:rsidR="00AD1548" w:rsidRPr="008C18F5" w:rsidRDefault="00AD1548" w:rsidP="00EC0860">
      <w:pPr>
        <w:spacing w:after="0" w:line="240" w:lineRule="auto"/>
        <w:jc w:val="both"/>
        <w:rPr>
          <w:rFonts w:ascii="Times New Roman" w:hAnsi="Times New Roman" w:cs="Times New Roman"/>
          <w:sz w:val="24"/>
          <w:szCs w:val="24"/>
        </w:rPr>
      </w:pPr>
    </w:p>
    <w:p w14:paraId="68BA86B6" w14:textId="77777777" w:rsidR="008C18F5" w:rsidRPr="008C18F5" w:rsidRDefault="008C18F5" w:rsidP="00EC0860">
      <w:pPr>
        <w:spacing w:after="0" w:line="240" w:lineRule="auto"/>
        <w:jc w:val="both"/>
        <w:rPr>
          <w:rFonts w:ascii="Times New Roman" w:hAnsi="Times New Roman" w:cs="Times New Roman"/>
          <w:sz w:val="24"/>
          <w:szCs w:val="24"/>
        </w:rPr>
      </w:pPr>
    </w:p>
    <w:p w14:paraId="3C39B455" w14:textId="77777777" w:rsidR="0018366A" w:rsidRPr="008C18F5" w:rsidRDefault="0018366A" w:rsidP="00EC086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Форму утверждаем:</w:t>
      </w:r>
    </w:p>
    <w:tbl>
      <w:tblPr>
        <w:tblStyle w:val="110"/>
        <w:tblW w:w="0" w:type="auto"/>
        <w:tblLook w:val="04A0" w:firstRow="1" w:lastRow="0" w:firstColumn="1" w:lastColumn="0" w:noHBand="0" w:noVBand="1"/>
      </w:tblPr>
      <w:tblGrid>
        <w:gridCol w:w="4672"/>
        <w:gridCol w:w="4673"/>
      </w:tblGrid>
      <w:tr w:rsidR="00AD1548" w:rsidRPr="008C18F5" w14:paraId="741FCFF3" w14:textId="77777777" w:rsidTr="00A04C52">
        <w:tc>
          <w:tcPr>
            <w:tcW w:w="4672" w:type="dxa"/>
          </w:tcPr>
          <w:p w14:paraId="0CC7EC7C"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От «Заказчика»</w:t>
            </w:r>
          </w:p>
          <w:p w14:paraId="6CC80F16" w14:textId="77777777" w:rsidR="00AD1548" w:rsidRPr="008C18F5" w:rsidRDefault="00AD1548" w:rsidP="00EC0860">
            <w:pPr>
              <w:jc w:val="both"/>
              <w:rPr>
                <w:rFonts w:ascii="Times New Roman" w:hAnsi="Times New Roman" w:cs="Times New Roman"/>
                <w:sz w:val="24"/>
                <w:szCs w:val="24"/>
              </w:rPr>
            </w:pPr>
          </w:p>
          <w:p w14:paraId="51F7A81E"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 xml:space="preserve">Уполномоченный представитель </w:t>
            </w:r>
          </w:p>
          <w:p w14:paraId="24F95ABF"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по финансовым вопросам кандидата</w:t>
            </w:r>
          </w:p>
          <w:p w14:paraId="0D1B0EAE"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 xml:space="preserve">на должность Президента </w:t>
            </w:r>
          </w:p>
          <w:p w14:paraId="620EF303" w14:textId="479EC02C"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Российской Федерации ____________________/ ______________ /         М.П.</w:t>
            </w:r>
            <w:r w:rsidR="008C18F5" w:rsidRPr="008C18F5">
              <w:rPr>
                <w:rFonts w:ascii="Times New Roman" w:hAnsi="Times New Roman" w:cs="Times New Roman"/>
                <w:sz w:val="24"/>
                <w:szCs w:val="24"/>
              </w:rPr>
              <w:t>»</w:t>
            </w:r>
            <w:r w:rsidRPr="008C18F5">
              <w:rPr>
                <w:rFonts w:ascii="Times New Roman" w:hAnsi="Times New Roman" w:cs="Times New Roman"/>
                <w:sz w:val="24"/>
                <w:szCs w:val="24"/>
              </w:rPr>
              <w:tab/>
            </w:r>
            <w:r w:rsidRPr="008C18F5">
              <w:rPr>
                <w:rFonts w:ascii="Times New Roman" w:hAnsi="Times New Roman" w:cs="Times New Roman"/>
                <w:sz w:val="24"/>
                <w:szCs w:val="24"/>
              </w:rPr>
              <w:tab/>
            </w:r>
          </w:p>
        </w:tc>
        <w:tc>
          <w:tcPr>
            <w:tcW w:w="4673" w:type="dxa"/>
          </w:tcPr>
          <w:p w14:paraId="728DB711" w14:textId="77777777" w:rsidR="00AD1548" w:rsidRPr="008C18F5" w:rsidRDefault="00AD1548" w:rsidP="00EC0860">
            <w:pPr>
              <w:jc w:val="both"/>
              <w:rPr>
                <w:rFonts w:ascii="Times New Roman" w:hAnsi="Times New Roman" w:cs="Times New Roman"/>
                <w:sz w:val="24"/>
                <w:szCs w:val="24"/>
              </w:rPr>
            </w:pPr>
            <w:r w:rsidRPr="008C18F5">
              <w:rPr>
                <w:rFonts w:ascii="Times New Roman" w:hAnsi="Times New Roman" w:cs="Times New Roman"/>
                <w:sz w:val="24"/>
                <w:szCs w:val="24"/>
              </w:rPr>
              <w:t>От «Исполнителя»</w:t>
            </w:r>
          </w:p>
          <w:p w14:paraId="35BA07C4" w14:textId="77777777" w:rsidR="005B5BBC" w:rsidRDefault="005B5BBC" w:rsidP="008A55E1">
            <w:pPr>
              <w:jc w:val="both"/>
              <w:rPr>
                <w:rFonts w:ascii="Times New Roman" w:hAnsi="Times New Roman" w:cs="Times New Roman"/>
                <w:sz w:val="24"/>
                <w:szCs w:val="24"/>
              </w:rPr>
            </w:pPr>
          </w:p>
          <w:p w14:paraId="68BFFE79" w14:textId="5970E3F7" w:rsidR="008A55E1" w:rsidRDefault="002D6DB4" w:rsidP="008A55E1">
            <w:pPr>
              <w:jc w:val="both"/>
              <w:rPr>
                <w:rFonts w:ascii="Times New Roman" w:hAnsi="Times New Roman" w:cs="Times New Roman"/>
                <w:sz w:val="24"/>
                <w:szCs w:val="24"/>
              </w:rPr>
            </w:pPr>
            <w:r>
              <w:rPr>
                <w:rFonts w:ascii="Times New Roman" w:hAnsi="Times New Roman" w:cs="Times New Roman"/>
                <w:sz w:val="24"/>
                <w:szCs w:val="24"/>
              </w:rPr>
              <w:t>Д</w:t>
            </w:r>
            <w:bookmarkStart w:id="0" w:name="_GoBack"/>
            <w:bookmarkEnd w:id="0"/>
            <w:r w:rsidR="008A55E1">
              <w:rPr>
                <w:rFonts w:ascii="Times New Roman" w:hAnsi="Times New Roman" w:cs="Times New Roman"/>
                <w:sz w:val="24"/>
                <w:szCs w:val="24"/>
              </w:rPr>
              <w:t>иректор ГТРК «Карелия»</w:t>
            </w:r>
          </w:p>
          <w:p w14:paraId="28924AB7" w14:textId="77777777" w:rsidR="008A55E1" w:rsidRDefault="008A55E1" w:rsidP="008A55E1">
            <w:pPr>
              <w:jc w:val="both"/>
              <w:rPr>
                <w:rFonts w:ascii="Times New Roman" w:hAnsi="Times New Roman" w:cs="Times New Roman"/>
                <w:sz w:val="24"/>
                <w:szCs w:val="24"/>
              </w:rPr>
            </w:pPr>
          </w:p>
          <w:p w14:paraId="2EA1F201" w14:textId="3C0A4278" w:rsidR="008A55E1" w:rsidRDefault="008A55E1" w:rsidP="008A55E1">
            <w:pPr>
              <w:jc w:val="both"/>
              <w:rPr>
                <w:rFonts w:ascii="Times New Roman" w:hAnsi="Times New Roman" w:cs="Times New Roman"/>
                <w:sz w:val="24"/>
                <w:szCs w:val="24"/>
              </w:rPr>
            </w:pPr>
          </w:p>
          <w:p w14:paraId="6C793727" w14:textId="6EEA53E9" w:rsidR="008A55E1" w:rsidRPr="008C18F5" w:rsidRDefault="008A55E1" w:rsidP="008A55E1">
            <w:pPr>
              <w:jc w:val="both"/>
              <w:rPr>
                <w:rFonts w:ascii="Times New Roman" w:hAnsi="Times New Roman" w:cs="Times New Roman"/>
                <w:sz w:val="24"/>
                <w:szCs w:val="24"/>
              </w:rPr>
            </w:pPr>
            <w:r>
              <w:rPr>
                <w:rFonts w:ascii="Times New Roman" w:hAnsi="Times New Roman" w:cs="Times New Roman"/>
                <w:sz w:val="24"/>
                <w:szCs w:val="24"/>
              </w:rPr>
              <w:t>______________________/Л.В. Жданова</w:t>
            </w:r>
            <w:r w:rsidRPr="008C18F5">
              <w:rPr>
                <w:rFonts w:ascii="Times New Roman" w:hAnsi="Times New Roman" w:cs="Times New Roman"/>
                <w:sz w:val="24"/>
                <w:szCs w:val="24"/>
              </w:rPr>
              <w:t xml:space="preserve"> /                        </w:t>
            </w:r>
          </w:p>
          <w:p w14:paraId="4E7EDE37" w14:textId="0145D433" w:rsidR="00AD1548" w:rsidRPr="008C18F5" w:rsidRDefault="008A55E1" w:rsidP="008A55E1">
            <w:pPr>
              <w:jc w:val="both"/>
              <w:rPr>
                <w:rFonts w:ascii="Times New Roman" w:hAnsi="Times New Roman" w:cs="Times New Roman"/>
                <w:sz w:val="24"/>
                <w:szCs w:val="24"/>
              </w:rPr>
            </w:pPr>
            <w:r w:rsidRPr="008C18F5">
              <w:rPr>
                <w:rFonts w:ascii="Times New Roman" w:hAnsi="Times New Roman" w:cs="Times New Roman"/>
                <w:sz w:val="24"/>
                <w:szCs w:val="24"/>
              </w:rPr>
              <w:t xml:space="preserve">                             М.П.</w:t>
            </w:r>
          </w:p>
        </w:tc>
      </w:tr>
    </w:tbl>
    <w:p w14:paraId="037993AB" w14:textId="77777777" w:rsidR="0018366A" w:rsidRPr="008C18F5" w:rsidRDefault="0018366A" w:rsidP="00EC0860">
      <w:pPr>
        <w:spacing w:after="0" w:line="240" w:lineRule="auto"/>
        <w:jc w:val="both"/>
        <w:rPr>
          <w:rFonts w:ascii="Times New Roman" w:hAnsi="Times New Roman" w:cs="Times New Roman"/>
          <w:sz w:val="24"/>
          <w:szCs w:val="24"/>
        </w:rPr>
      </w:pPr>
    </w:p>
    <w:p w14:paraId="6A22BA4B" w14:textId="77777777" w:rsidR="0018366A" w:rsidRPr="008C18F5" w:rsidRDefault="0018366A" w:rsidP="00EC0860">
      <w:pPr>
        <w:spacing w:after="0" w:line="240" w:lineRule="auto"/>
        <w:jc w:val="both"/>
        <w:rPr>
          <w:rFonts w:ascii="Times New Roman" w:hAnsi="Times New Roman" w:cs="Times New Roman"/>
          <w:sz w:val="24"/>
          <w:szCs w:val="24"/>
        </w:rPr>
      </w:pPr>
    </w:p>
    <w:p w14:paraId="5151D1C5" w14:textId="77777777" w:rsidR="0018366A" w:rsidRPr="008C18F5" w:rsidRDefault="0018366A" w:rsidP="00EC0860">
      <w:pPr>
        <w:spacing w:after="0" w:line="240" w:lineRule="auto"/>
        <w:jc w:val="both"/>
        <w:rPr>
          <w:rFonts w:ascii="Times New Roman" w:hAnsi="Times New Roman" w:cs="Times New Roman"/>
          <w:sz w:val="24"/>
          <w:szCs w:val="24"/>
        </w:rPr>
      </w:pPr>
    </w:p>
    <w:p w14:paraId="4AE95C71" w14:textId="77777777" w:rsidR="0018366A" w:rsidRPr="008C18F5" w:rsidRDefault="0018366A" w:rsidP="00EC0860">
      <w:pPr>
        <w:spacing w:after="0" w:line="240" w:lineRule="auto"/>
        <w:jc w:val="both"/>
        <w:rPr>
          <w:rFonts w:ascii="Times New Roman" w:hAnsi="Times New Roman" w:cs="Times New Roman"/>
          <w:sz w:val="24"/>
          <w:szCs w:val="24"/>
        </w:rPr>
      </w:pPr>
    </w:p>
    <w:p w14:paraId="758C27C6" w14:textId="77777777" w:rsidR="0018366A" w:rsidRPr="008C18F5" w:rsidRDefault="0018366A" w:rsidP="00EC0860">
      <w:pPr>
        <w:spacing w:after="0" w:line="240" w:lineRule="auto"/>
        <w:jc w:val="both"/>
        <w:rPr>
          <w:rFonts w:ascii="Times New Roman" w:hAnsi="Times New Roman" w:cs="Times New Roman"/>
          <w:sz w:val="24"/>
          <w:szCs w:val="24"/>
        </w:rPr>
      </w:pPr>
    </w:p>
    <w:p w14:paraId="1CDED722" w14:textId="77777777" w:rsidR="0018366A" w:rsidRPr="008C18F5" w:rsidRDefault="0018366A" w:rsidP="00EC0860">
      <w:pPr>
        <w:spacing w:after="0" w:line="240" w:lineRule="auto"/>
        <w:jc w:val="both"/>
        <w:rPr>
          <w:rFonts w:ascii="Times New Roman" w:hAnsi="Times New Roman" w:cs="Times New Roman"/>
          <w:sz w:val="24"/>
          <w:szCs w:val="24"/>
        </w:rPr>
      </w:pPr>
    </w:p>
    <w:p w14:paraId="2BF0051A" w14:textId="77777777" w:rsidR="0018366A" w:rsidRPr="008C18F5" w:rsidRDefault="0018366A" w:rsidP="00EC0860">
      <w:pPr>
        <w:spacing w:after="0" w:line="240" w:lineRule="auto"/>
        <w:jc w:val="both"/>
        <w:rPr>
          <w:rFonts w:ascii="Times New Roman" w:hAnsi="Times New Roman" w:cs="Times New Roman"/>
          <w:sz w:val="24"/>
          <w:szCs w:val="24"/>
        </w:rPr>
      </w:pPr>
    </w:p>
    <w:p w14:paraId="59ABAEFB" w14:textId="77777777" w:rsidR="008C18F5" w:rsidRPr="008C18F5" w:rsidRDefault="008C18F5" w:rsidP="00EC0860">
      <w:pPr>
        <w:spacing w:after="0" w:line="240" w:lineRule="auto"/>
        <w:jc w:val="right"/>
        <w:rPr>
          <w:rFonts w:ascii="Times New Roman" w:hAnsi="Times New Roman" w:cs="Times New Roman"/>
          <w:sz w:val="24"/>
          <w:szCs w:val="24"/>
        </w:rPr>
      </w:pPr>
    </w:p>
    <w:p w14:paraId="5B073067" w14:textId="77777777" w:rsidR="008C18F5" w:rsidRPr="008C18F5" w:rsidRDefault="008C18F5" w:rsidP="008C18F5">
      <w:pPr>
        <w:spacing w:after="0" w:line="240" w:lineRule="auto"/>
        <w:jc w:val="right"/>
        <w:rPr>
          <w:rFonts w:ascii="Times New Roman" w:hAnsi="Times New Roman" w:cs="Times New Roman"/>
          <w:b/>
          <w:sz w:val="24"/>
          <w:szCs w:val="24"/>
        </w:rPr>
      </w:pPr>
    </w:p>
    <w:p w14:paraId="3EA106A4" w14:textId="77777777" w:rsidR="008C18F5" w:rsidRPr="008C18F5" w:rsidRDefault="008C18F5" w:rsidP="008C18F5">
      <w:pPr>
        <w:spacing w:after="0" w:line="240" w:lineRule="auto"/>
        <w:jc w:val="right"/>
        <w:rPr>
          <w:rFonts w:ascii="Times New Roman" w:hAnsi="Times New Roman" w:cs="Times New Roman"/>
          <w:b/>
          <w:sz w:val="24"/>
          <w:szCs w:val="24"/>
        </w:rPr>
      </w:pPr>
    </w:p>
    <w:p w14:paraId="0BC8202E" w14:textId="77777777" w:rsidR="008C18F5" w:rsidRPr="008C18F5" w:rsidRDefault="008C18F5" w:rsidP="008C18F5">
      <w:pPr>
        <w:spacing w:after="0" w:line="240" w:lineRule="auto"/>
        <w:jc w:val="right"/>
        <w:rPr>
          <w:rFonts w:ascii="Times New Roman" w:hAnsi="Times New Roman" w:cs="Times New Roman"/>
          <w:b/>
          <w:sz w:val="24"/>
          <w:szCs w:val="24"/>
        </w:rPr>
      </w:pPr>
    </w:p>
    <w:p w14:paraId="384A0935" w14:textId="77777777" w:rsidR="008C18F5" w:rsidRPr="008C18F5" w:rsidRDefault="008C18F5" w:rsidP="008C18F5">
      <w:pPr>
        <w:spacing w:after="0" w:line="240" w:lineRule="auto"/>
        <w:jc w:val="right"/>
        <w:rPr>
          <w:rFonts w:ascii="Times New Roman" w:hAnsi="Times New Roman" w:cs="Times New Roman"/>
          <w:b/>
          <w:sz w:val="24"/>
          <w:szCs w:val="24"/>
        </w:rPr>
      </w:pPr>
    </w:p>
    <w:p w14:paraId="17C8AE70" w14:textId="77777777" w:rsidR="008C18F5" w:rsidRPr="008C18F5" w:rsidRDefault="008C18F5" w:rsidP="008C18F5">
      <w:pPr>
        <w:spacing w:after="0" w:line="240" w:lineRule="auto"/>
        <w:jc w:val="right"/>
        <w:rPr>
          <w:rFonts w:ascii="Times New Roman" w:hAnsi="Times New Roman" w:cs="Times New Roman"/>
          <w:b/>
          <w:sz w:val="24"/>
          <w:szCs w:val="24"/>
        </w:rPr>
      </w:pPr>
    </w:p>
    <w:p w14:paraId="7FE3BCA3" w14:textId="77777777" w:rsidR="008C18F5" w:rsidRPr="008C18F5" w:rsidRDefault="008C18F5" w:rsidP="008C18F5">
      <w:pPr>
        <w:spacing w:after="0" w:line="240" w:lineRule="auto"/>
        <w:jc w:val="right"/>
        <w:rPr>
          <w:rFonts w:ascii="Times New Roman" w:hAnsi="Times New Roman" w:cs="Times New Roman"/>
          <w:b/>
          <w:sz w:val="24"/>
          <w:szCs w:val="24"/>
        </w:rPr>
      </w:pPr>
    </w:p>
    <w:p w14:paraId="54B1F8B9" w14:textId="77777777" w:rsidR="008C18F5" w:rsidRPr="008C18F5" w:rsidRDefault="008C18F5" w:rsidP="008C18F5">
      <w:pPr>
        <w:spacing w:after="0" w:line="240" w:lineRule="auto"/>
        <w:jc w:val="right"/>
        <w:rPr>
          <w:rFonts w:ascii="Times New Roman" w:hAnsi="Times New Roman" w:cs="Times New Roman"/>
          <w:b/>
          <w:sz w:val="24"/>
          <w:szCs w:val="24"/>
        </w:rPr>
      </w:pPr>
    </w:p>
    <w:p w14:paraId="6DFB344B" w14:textId="77777777" w:rsidR="008C18F5" w:rsidRPr="008C18F5" w:rsidRDefault="008C18F5" w:rsidP="008C18F5">
      <w:pPr>
        <w:spacing w:after="0" w:line="240" w:lineRule="auto"/>
        <w:jc w:val="right"/>
        <w:rPr>
          <w:rFonts w:ascii="Times New Roman" w:hAnsi="Times New Roman" w:cs="Times New Roman"/>
          <w:b/>
          <w:sz w:val="24"/>
          <w:szCs w:val="24"/>
        </w:rPr>
      </w:pPr>
    </w:p>
    <w:p w14:paraId="22B7A2B5" w14:textId="77777777" w:rsidR="008C18F5" w:rsidRPr="008C18F5" w:rsidRDefault="008C18F5" w:rsidP="008C18F5">
      <w:pPr>
        <w:spacing w:after="0" w:line="240" w:lineRule="auto"/>
        <w:jc w:val="right"/>
        <w:rPr>
          <w:rFonts w:ascii="Times New Roman" w:hAnsi="Times New Roman" w:cs="Times New Roman"/>
          <w:b/>
          <w:sz w:val="24"/>
          <w:szCs w:val="24"/>
        </w:rPr>
      </w:pPr>
    </w:p>
    <w:p w14:paraId="18C672A5" w14:textId="77777777" w:rsidR="008C18F5" w:rsidRPr="008C18F5" w:rsidRDefault="008C18F5" w:rsidP="008C18F5">
      <w:pPr>
        <w:spacing w:after="0" w:line="240" w:lineRule="auto"/>
        <w:jc w:val="right"/>
        <w:rPr>
          <w:rFonts w:ascii="Times New Roman" w:hAnsi="Times New Roman" w:cs="Times New Roman"/>
          <w:b/>
          <w:sz w:val="24"/>
          <w:szCs w:val="24"/>
        </w:rPr>
      </w:pPr>
    </w:p>
    <w:p w14:paraId="0D1E900B" w14:textId="77777777" w:rsidR="008C18F5" w:rsidRPr="008C18F5" w:rsidRDefault="008C18F5" w:rsidP="008C18F5">
      <w:pPr>
        <w:spacing w:after="0" w:line="240" w:lineRule="auto"/>
        <w:jc w:val="right"/>
        <w:rPr>
          <w:rFonts w:ascii="Times New Roman" w:hAnsi="Times New Roman" w:cs="Times New Roman"/>
          <w:b/>
          <w:sz w:val="24"/>
          <w:szCs w:val="24"/>
        </w:rPr>
      </w:pPr>
    </w:p>
    <w:p w14:paraId="5CE8E37E" w14:textId="77777777" w:rsidR="008C18F5" w:rsidRPr="008C18F5" w:rsidRDefault="008C18F5" w:rsidP="008C18F5">
      <w:pPr>
        <w:spacing w:after="0" w:line="240" w:lineRule="auto"/>
        <w:jc w:val="right"/>
        <w:rPr>
          <w:rFonts w:ascii="Times New Roman" w:hAnsi="Times New Roman" w:cs="Times New Roman"/>
          <w:b/>
          <w:sz w:val="24"/>
          <w:szCs w:val="24"/>
        </w:rPr>
      </w:pPr>
    </w:p>
    <w:p w14:paraId="6AEFC1EE" w14:textId="77777777" w:rsidR="008C18F5" w:rsidRPr="008C18F5" w:rsidRDefault="008C18F5" w:rsidP="008C18F5">
      <w:pPr>
        <w:spacing w:after="0" w:line="240" w:lineRule="auto"/>
        <w:jc w:val="right"/>
        <w:rPr>
          <w:rFonts w:ascii="Times New Roman" w:hAnsi="Times New Roman" w:cs="Times New Roman"/>
          <w:b/>
          <w:sz w:val="24"/>
          <w:szCs w:val="24"/>
        </w:rPr>
      </w:pPr>
    </w:p>
    <w:sectPr w:rsidR="008C18F5" w:rsidRPr="008C18F5">
      <w:footerReference w:type="default" r:id="rId19"/>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F352FD" w16cid:durableId="2964F12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3FBD2" w14:textId="77777777" w:rsidR="003B7232" w:rsidRDefault="003B7232" w:rsidP="00EC0860">
      <w:pPr>
        <w:spacing w:after="0" w:line="240" w:lineRule="auto"/>
      </w:pPr>
      <w:r>
        <w:separator/>
      </w:r>
    </w:p>
  </w:endnote>
  <w:endnote w:type="continuationSeparator" w:id="0">
    <w:p w14:paraId="17EBF494" w14:textId="77777777" w:rsidR="003B7232" w:rsidRDefault="003B7232" w:rsidP="00EC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878286"/>
      <w:docPartObj>
        <w:docPartGallery w:val="Page Numbers (Bottom of Page)"/>
        <w:docPartUnique/>
      </w:docPartObj>
    </w:sdtPr>
    <w:sdtContent>
      <w:p w14:paraId="6C417B84" w14:textId="1FB1EA07" w:rsidR="00E1503B" w:rsidRDefault="00E1503B">
        <w:pPr>
          <w:pStyle w:val="af2"/>
          <w:jc w:val="center"/>
        </w:pPr>
        <w:r>
          <w:fldChar w:fldCharType="begin"/>
        </w:r>
        <w:r>
          <w:instrText>PAGE   \* MERGEFORMAT</w:instrText>
        </w:r>
        <w:r>
          <w:fldChar w:fldCharType="separate"/>
        </w:r>
        <w:r w:rsidR="002D6DB4">
          <w:rPr>
            <w:noProof/>
          </w:rPr>
          <w:t>22</w:t>
        </w:r>
        <w:r>
          <w:fldChar w:fldCharType="end"/>
        </w:r>
      </w:p>
    </w:sdtContent>
  </w:sdt>
  <w:p w14:paraId="3A823671" w14:textId="77777777" w:rsidR="00E1503B" w:rsidRDefault="00E1503B">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C8A6D" w14:textId="77777777" w:rsidR="003B7232" w:rsidRDefault="003B7232" w:rsidP="00EC0860">
      <w:pPr>
        <w:spacing w:after="0" w:line="240" w:lineRule="auto"/>
      </w:pPr>
      <w:r>
        <w:separator/>
      </w:r>
    </w:p>
  </w:footnote>
  <w:footnote w:type="continuationSeparator" w:id="0">
    <w:p w14:paraId="628A15D8" w14:textId="77777777" w:rsidR="003B7232" w:rsidRDefault="003B7232" w:rsidP="00EC08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66A"/>
    <w:rsid w:val="0003022E"/>
    <w:rsid w:val="0008481C"/>
    <w:rsid w:val="00087D2C"/>
    <w:rsid w:val="0009309D"/>
    <w:rsid w:val="000A4C53"/>
    <w:rsid w:val="000F7E84"/>
    <w:rsid w:val="001040B4"/>
    <w:rsid w:val="0010753A"/>
    <w:rsid w:val="00122808"/>
    <w:rsid w:val="0012450C"/>
    <w:rsid w:val="00126968"/>
    <w:rsid w:val="00135CDD"/>
    <w:rsid w:val="001466AE"/>
    <w:rsid w:val="001552A8"/>
    <w:rsid w:val="00181EE4"/>
    <w:rsid w:val="0018366A"/>
    <w:rsid w:val="001F0ADF"/>
    <w:rsid w:val="00213805"/>
    <w:rsid w:val="00213C60"/>
    <w:rsid w:val="002A46D4"/>
    <w:rsid w:val="002D6DB4"/>
    <w:rsid w:val="00311557"/>
    <w:rsid w:val="0033796C"/>
    <w:rsid w:val="00370F6A"/>
    <w:rsid w:val="00375385"/>
    <w:rsid w:val="00396341"/>
    <w:rsid w:val="003A53C9"/>
    <w:rsid w:val="003B7232"/>
    <w:rsid w:val="003C1A7F"/>
    <w:rsid w:val="004A6837"/>
    <w:rsid w:val="004D2981"/>
    <w:rsid w:val="004F09A7"/>
    <w:rsid w:val="004F0DA8"/>
    <w:rsid w:val="004F3E33"/>
    <w:rsid w:val="00596386"/>
    <w:rsid w:val="00597AE4"/>
    <w:rsid w:val="005B5BBC"/>
    <w:rsid w:val="005E21C1"/>
    <w:rsid w:val="006068F6"/>
    <w:rsid w:val="00610480"/>
    <w:rsid w:val="00610A71"/>
    <w:rsid w:val="00631EC2"/>
    <w:rsid w:val="00631FB8"/>
    <w:rsid w:val="00636D64"/>
    <w:rsid w:val="00667A36"/>
    <w:rsid w:val="00673342"/>
    <w:rsid w:val="00675A02"/>
    <w:rsid w:val="0069664E"/>
    <w:rsid w:val="006A4A70"/>
    <w:rsid w:val="006E4C88"/>
    <w:rsid w:val="006F0F17"/>
    <w:rsid w:val="006F2897"/>
    <w:rsid w:val="00706639"/>
    <w:rsid w:val="00714997"/>
    <w:rsid w:val="00716698"/>
    <w:rsid w:val="00721367"/>
    <w:rsid w:val="007468AB"/>
    <w:rsid w:val="00776827"/>
    <w:rsid w:val="00785DAB"/>
    <w:rsid w:val="007A4021"/>
    <w:rsid w:val="007C68BC"/>
    <w:rsid w:val="008376CB"/>
    <w:rsid w:val="00895CA1"/>
    <w:rsid w:val="008A55E1"/>
    <w:rsid w:val="008C18F5"/>
    <w:rsid w:val="008C2E4D"/>
    <w:rsid w:val="008E2895"/>
    <w:rsid w:val="008F2D0D"/>
    <w:rsid w:val="00914C12"/>
    <w:rsid w:val="00915E43"/>
    <w:rsid w:val="009B1CB9"/>
    <w:rsid w:val="00A037E8"/>
    <w:rsid w:val="00A04C52"/>
    <w:rsid w:val="00A12C37"/>
    <w:rsid w:val="00A1330A"/>
    <w:rsid w:val="00A54D22"/>
    <w:rsid w:val="00A6601E"/>
    <w:rsid w:val="00A85E5D"/>
    <w:rsid w:val="00AD1548"/>
    <w:rsid w:val="00AE4C8C"/>
    <w:rsid w:val="00AF3C0B"/>
    <w:rsid w:val="00AF5905"/>
    <w:rsid w:val="00AF77B8"/>
    <w:rsid w:val="00B12E68"/>
    <w:rsid w:val="00B533BB"/>
    <w:rsid w:val="00B80572"/>
    <w:rsid w:val="00B867CB"/>
    <w:rsid w:val="00BA76F6"/>
    <w:rsid w:val="00BC0E0D"/>
    <w:rsid w:val="00BC4C3F"/>
    <w:rsid w:val="00BC5F93"/>
    <w:rsid w:val="00C063AD"/>
    <w:rsid w:val="00C117A8"/>
    <w:rsid w:val="00C45EDA"/>
    <w:rsid w:val="00C73E41"/>
    <w:rsid w:val="00D2469E"/>
    <w:rsid w:val="00D25429"/>
    <w:rsid w:val="00D30F4A"/>
    <w:rsid w:val="00D316A9"/>
    <w:rsid w:val="00D32828"/>
    <w:rsid w:val="00D716DE"/>
    <w:rsid w:val="00DA1996"/>
    <w:rsid w:val="00DD7C6C"/>
    <w:rsid w:val="00E03A72"/>
    <w:rsid w:val="00E05D83"/>
    <w:rsid w:val="00E1503B"/>
    <w:rsid w:val="00E21BB2"/>
    <w:rsid w:val="00E22B00"/>
    <w:rsid w:val="00E34A78"/>
    <w:rsid w:val="00E800E8"/>
    <w:rsid w:val="00EB0FBF"/>
    <w:rsid w:val="00EB4598"/>
    <w:rsid w:val="00EC0860"/>
    <w:rsid w:val="00ED5894"/>
    <w:rsid w:val="00F107CC"/>
    <w:rsid w:val="00F211E4"/>
    <w:rsid w:val="00F63502"/>
    <w:rsid w:val="00F94091"/>
    <w:rsid w:val="00FB5617"/>
    <w:rsid w:val="00FC4A8E"/>
    <w:rsid w:val="00FD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A286B"/>
  <w15:chartTrackingRefBased/>
  <w15:docId w15:val="{38C615ED-A284-46A0-A3C4-A8A0803C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45EDA"/>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6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39"/>
    <w:rsid w:val="00B86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12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12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AD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nhideWhenUsed/>
    <w:rsid w:val="00A04C52"/>
    <w:rPr>
      <w:sz w:val="16"/>
      <w:szCs w:val="16"/>
    </w:rPr>
  </w:style>
  <w:style w:type="paragraph" w:styleId="a5">
    <w:name w:val="annotation text"/>
    <w:basedOn w:val="a"/>
    <w:link w:val="a6"/>
    <w:unhideWhenUsed/>
    <w:rsid w:val="00A04C52"/>
    <w:pPr>
      <w:spacing w:line="240" w:lineRule="auto"/>
    </w:pPr>
    <w:rPr>
      <w:sz w:val="20"/>
      <w:szCs w:val="20"/>
    </w:rPr>
  </w:style>
  <w:style w:type="character" w:customStyle="1" w:styleId="a6">
    <w:name w:val="Текст примечания Знак"/>
    <w:basedOn w:val="a0"/>
    <w:link w:val="a5"/>
    <w:rsid w:val="00A04C52"/>
    <w:rPr>
      <w:sz w:val="20"/>
      <w:szCs w:val="20"/>
    </w:rPr>
  </w:style>
  <w:style w:type="paragraph" w:styleId="a7">
    <w:name w:val="annotation subject"/>
    <w:basedOn w:val="a5"/>
    <w:next w:val="a5"/>
    <w:link w:val="a8"/>
    <w:uiPriority w:val="99"/>
    <w:semiHidden/>
    <w:unhideWhenUsed/>
    <w:rsid w:val="00A04C52"/>
    <w:rPr>
      <w:b/>
      <w:bCs/>
    </w:rPr>
  </w:style>
  <w:style w:type="character" w:customStyle="1" w:styleId="a8">
    <w:name w:val="Тема примечания Знак"/>
    <w:basedOn w:val="a6"/>
    <w:link w:val="a7"/>
    <w:uiPriority w:val="99"/>
    <w:semiHidden/>
    <w:rsid w:val="00A04C52"/>
    <w:rPr>
      <w:b/>
      <w:bCs/>
      <w:sz w:val="20"/>
      <w:szCs w:val="20"/>
    </w:rPr>
  </w:style>
  <w:style w:type="paragraph" w:styleId="a9">
    <w:name w:val="Balloon Text"/>
    <w:basedOn w:val="a"/>
    <w:link w:val="aa"/>
    <w:uiPriority w:val="99"/>
    <w:semiHidden/>
    <w:unhideWhenUsed/>
    <w:rsid w:val="00A04C5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04C52"/>
    <w:rPr>
      <w:rFonts w:ascii="Segoe UI" w:hAnsi="Segoe UI" w:cs="Segoe UI"/>
      <w:sz w:val="18"/>
      <w:szCs w:val="18"/>
    </w:rPr>
  </w:style>
  <w:style w:type="character" w:customStyle="1" w:styleId="10">
    <w:name w:val="Заголовок 1 Знак"/>
    <w:basedOn w:val="a0"/>
    <w:link w:val="1"/>
    <w:uiPriority w:val="9"/>
    <w:rsid w:val="00C45EDA"/>
    <w:rPr>
      <w:rFonts w:ascii="Cambria" w:eastAsia="Times New Roman" w:hAnsi="Cambria" w:cs="Times New Roman"/>
      <w:b/>
      <w:bCs/>
      <w:color w:val="365F91"/>
      <w:sz w:val="28"/>
      <w:szCs w:val="28"/>
      <w:lang w:eastAsia="ru-RU"/>
    </w:rPr>
  </w:style>
  <w:style w:type="table" w:customStyle="1" w:styleId="4">
    <w:name w:val="Сетка таблицы4"/>
    <w:basedOn w:val="a1"/>
    <w:next w:val="a3"/>
    <w:uiPriority w:val="39"/>
    <w:rsid w:val="00BC0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BC0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EC0860"/>
    <w:pPr>
      <w:spacing w:after="0" w:line="240" w:lineRule="auto"/>
    </w:pPr>
    <w:rPr>
      <w:sz w:val="20"/>
      <w:szCs w:val="20"/>
    </w:rPr>
  </w:style>
  <w:style w:type="character" w:customStyle="1" w:styleId="ac">
    <w:name w:val="Текст сноски Знак"/>
    <w:basedOn w:val="a0"/>
    <w:link w:val="ab"/>
    <w:uiPriority w:val="99"/>
    <w:semiHidden/>
    <w:rsid w:val="00EC0860"/>
    <w:rPr>
      <w:sz w:val="20"/>
      <w:szCs w:val="20"/>
    </w:rPr>
  </w:style>
  <w:style w:type="character" w:styleId="ad">
    <w:name w:val="footnote reference"/>
    <w:basedOn w:val="a0"/>
    <w:uiPriority w:val="99"/>
    <w:semiHidden/>
    <w:unhideWhenUsed/>
    <w:rsid w:val="00EC0860"/>
    <w:rPr>
      <w:vertAlign w:val="superscript"/>
    </w:rPr>
  </w:style>
  <w:style w:type="paragraph" w:styleId="ae">
    <w:name w:val="List Paragraph"/>
    <w:basedOn w:val="a"/>
    <w:uiPriority w:val="34"/>
    <w:qFormat/>
    <w:rsid w:val="001466AE"/>
    <w:pPr>
      <w:spacing w:line="256" w:lineRule="auto"/>
      <w:ind w:left="720"/>
      <w:contextualSpacing/>
    </w:pPr>
  </w:style>
  <w:style w:type="character" w:styleId="af">
    <w:name w:val="Hyperlink"/>
    <w:rsid w:val="007C68BC"/>
    <w:rPr>
      <w:color w:val="0000FF"/>
      <w:u w:val="single"/>
    </w:rPr>
  </w:style>
  <w:style w:type="paragraph" w:styleId="af0">
    <w:name w:val="header"/>
    <w:basedOn w:val="a"/>
    <w:link w:val="af1"/>
    <w:uiPriority w:val="99"/>
    <w:unhideWhenUsed/>
    <w:rsid w:val="00E1503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1503B"/>
  </w:style>
  <w:style w:type="paragraph" w:styleId="af2">
    <w:name w:val="footer"/>
    <w:basedOn w:val="a"/>
    <w:link w:val="af3"/>
    <w:uiPriority w:val="99"/>
    <w:unhideWhenUsed/>
    <w:rsid w:val="00E1503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15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90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mailto:gtrk@petrozavodsk.rfn.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Layout xmlns="http://ittilan.ru/formdesigner/v1/settings/editform"><![CDATA[{"items":[{"row":0,"column":0,"control":"FileLeafRef","isTitle":false,"isVerticalTitle":"false","isHideTitle":"false","isFieldReadOnly":"false","validators":null,"isOverrideTitle":"false","isGroupEnabled":"false"},{"row":1,"column":0,"control":"Title","isTitle":false,"isVerticalTitle":"false","isHideTitle":"false","isFieldReadOnly":"false","validators":null,"isOverrideTitle":"false","isGroupEnabled":"false"}],"tabs":[]}]]></Layout>
</file>

<file path=customXml/item10.xml><?xml version="1.0" encoding="utf-8"?>
<?mso-contentType ?>
<CustomScript xmlns="http://ittilan.ru/formdesigner/v1/settings/viewformscript"/>
</file>

<file path=customXml/item11.xml><?xml version="1.0" encoding="utf-8"?>
<?mso-contentType ?>
<GeneralSettings xmlns="http://ittilan.ru/formdesigner/v1/settings/general" UseRegularDesciption="0" HideContentType="0" HideContentTypeInCurrentForm="0" LastChangedContentType=""/>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Layout xmlns="http://ittilan.ru/formdesigner/v1/settings/viewform"><![CDATA[{"items":[{"row":0,"column":0,"control":"FileLeafRef","isTitle":false,"isVerticalTitle":"false","isHideTitle":"false","isFieldReadOnly":"false","validators":null,"isOverrideTitle":"false","isGroupEnabled":"false"},{"row":1,"column":0,"control":"Title","isTitle":false,"isVerticalTitle":"false","isHideTitle":"false","isFieldReadOnly":"false","validators":null,"isOverrideTitle":"false","isGroupEnabled":"false"}],"tabs":[]}]]></Layout>
</file>

<file path=customXml/item3.xml><?xml version="1.0" encoding="utf-8"?>
<?mso-contentType ?>
<CustomScript xmlns="http://ittilan.ru/formdesigner/v1/settings/editformscript"/>
</file>

<file path=customXml/item4.xml><?xml version="1.0" encoding="utf-8"?>
<?mso-contentType ?>
<CustomScript xmlns="http://ittilan.ru/formdesigner/v1/settings/newformscript"/>
</file>

<file path=customXml/item5.xml><?xml version="1.0" encoding="utf-8"?>
<ct:contentTypeSchema xmlns:ct="http://schemas.microsoft.com/office/2006/metadata/contentType" xmlns:ma="http://schemas.microsoft.com/office/2006/metadata/properties/metaAttributes" ct:_="" ma:_="" ma:contentTypeName="Документ" ma:contentTypeID="0x010100FADC9D2ACDDD484081ED87AEB18DD3ED" ma:contentTypeVersion="937" ma:contentTypeDescription="Создание документа." ma:contentTypeScope="" ma:versionID="8c841012bc9e24954a72cdd1998ca9e8">
  <xsd:schema xmlns:xsd="http://www.w3.org/2001/XMLSchema" xmlns:xs="http://www.w3.org/2001/XMLSchema" xmlns:p="http://schemas.microsoft.com/office/2006/metadata/properties" xmlns:ns2="45002c1f-5d15-4779-8c01-f2be39223f65" xmlns:ns3="56b0b36d-e0b8-47a5-9f0a-176b67e49514" xmlns:ns4="7a2020ca-67c9-4c9f-9bca-61adc6ae8e46" xmlns:ns5="http://ittilan.ru/knowdocs/v1" xmlns:ns6="434ce3e2-2be3-4266-b69a-17c6ff1d932c" targetNamespace="http://schemas.microsoft.com/office/2006/metadata/properties" ma:root="true" ma:fieldsID="a6a4c5990670c779a268eab7e2124eeb" ns2:_="" ns3:_="" ns4:_="" ns5:_="" ns6:_="">
    <xsd:import namespace="45002c1f-5d15-4779-8c01-f2be39223f65"/>
    <xsd:import namespace="56b0b36d-e0b8-47a5-9f0a-176b67e49514"/>
    <xsd:import namespace="7a2020ca-67c9-4c9f-9bca-61adc6ae8e46"/>
    <xsd:import namespace="http://ittilan.ru/knowdocs/v1"/>
    <xsd:import namespace="434ce3e2-2be3-4266-b69a-17c6ff1d932c"/>
    <xsd:element name="properties">
      <xsd:complexType>
        <xsd:sequence>
          <xsd:element name="documentManagement">
            <xsd:complexType>
              <xsd:all>
                <xsd:element ref="ns2:ArchiveLinkedDocuments" minOccurs="0"/>
                <xsd:element ref="ns3:DocsetUniqueId" minOccurs="0"/>
                <xsd:element ref="ns3:DocumentSetID" minOccurs="0"/>
                <xsd:element ref="ns2:ModifiedByPerson" minOccurs="0"/>
                <xsd:element ref="ns4:SecuritySettingsChanged" minOccurs="0"/>
                <xsd:element ref="ns5:SecuritySettingsHistoryField" minOccurs="0"/>
                <xsd:element ref="ns4:RoleIds" minOccurs="0"/>
                <xsd:element ref="ns4:PersonIds" minOccurs="0"/>
                <xsd:element ref="ns4:FunctionIds" minOccurs="0"/>
                <xsd:element ref="ns5:SecuritySettingsField" minOccurs="0"/>
                <xsd:element ref="ns6:Master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02c1f-5d15-4779-8c01-f2be39223f65" elementFormDefault="qualified">
    <xsd:import namespace="http://schemas.microsoft.com/office/2006/documentManagement/types"/>
    <xsd:import namespace="http://schemas.microsoft.com/office/infopath/2007/PartnerControls"/>
    <xsd:element name="ArchiveLinkedDocuments" ma:index="9" nillable="true" ma:displayName="ArchiveLinkedDocuments" ma:internalName="ArchiveLinkedDocuments" ma:readOnly="false">
      <xsd:simpleType>
        <xsd:restriction base="dms:Note"/>
      </xsd:simpleType>
    </xsd:element>
    <xsd:element name="ModifiedByPerson" ma:index="12" nillable="true" ma:displayName="Кем изменен" ma:list="0fa76847-7267-43f2-bfa2-bfea815c5ceb" ma:internalName="ModifiedByPerson" ma:readOnly="false" ma:showField="PersonFullName" ma:web="56b0b36d-e0b8-47a5-9f0a-176b67e49514">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b0b36d-e0b8-47a5-9f0a-176b67e49514" elementFormDefault="qualified">
    <xsd:import namespace="http://schemas.microsoft.com/office/2006/documentManagement/types"/>
    <xsd:import namespace="http://schemas.microsoft.com/office/infopath/2007/PartnerControls"/>
    <xsd:element name="DocsetUniqueId" ma:index="10" nillable="true" ma:displayName="DocsetUniqueId" ma:internalName="DocsetUniqueId" ma:readOnly="false">
      <xsd:simpleType>
        <xsd:restriction base="dms:Text">
          <xsd:maxLength value="255"/>
        </xsd:restriction>
      </xsd:simpleType>
    </xsd:element>
    <xsd:element name="DocumentSetID" ma:index="11" nillable="true" ma:displayName="DocumentSetID" ma:internalName="DocumentSe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020ca-67c9-4c9f-9bca-61adc6ae8e46" elementFormDefault="qualified">
    <xsd:import namespace="http://schemas.microsoft.com/office/2006/documentManagement/types"/>
    <xsd:import namespace="http://schemas.microsoft.com/office/infopath/2007/PartnerControls"/>
    <xsd:element name="SecuritySettingsChanged" ma:index="13" nillable="true" ma:displayName="Значение прав доступа обновлены" ma:default="0" ma:indexed="true" ma:internalName="SecuritySettingsChanged" ma:readOnly="false">
      <xsd:simpleType>
        <xsd:restriction base="dms:Boolean"/>
      </xsd:simpleType>
    </xsd:element>
    <xsd:element name="RoleIds" ma:index="15" nillable="true" ma:displayName="Идентификаторы ролей" ma:internalName="RoleIds">
      <xsd:simpleType>
        <xsd:restriction base="dms:Note"/>
      </xsd:simpleType>
    </xsd:element>
    <xsd:element name="PersonIds" ma:index="16" nillable="true" ma:displayName="Идентификаторы сотрудников" ma:internalName="PersonIds">
      <xsd:simpleType>
        <xsd:restriction base="dms:Note"/>
      </xsd:simpleType>
    </xsd:element>
    <xsd:element name="FunctionIds" ma:index="17" nillable="true" ma:displayName="Идентификаторы функций" ma:internalName="FunctionId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ittilan.ru/knowdocs/v1" elementFormDefault="qualified">
    <xsd:import namespace="http://schemas.microsoft.com/office/2006/documentManagement/types"/>
    <xsd:import namespace="http://schemas.microsoft.com/office/infopath/2007/PartnerControls"/>
    <xsd:element name="SecuritySettingsHistoryField" ma:index="14" nillable="true" ma:displayName="История выдачи прав доступа" ma:internalName="SecuritySettingsHistoryField" ma:readOnly="false">
      <xsd:simpleType>
        <xsd:restriction base="dms:Unknown"/>
      </xsd:simpleType>
    </xsd:element>
    <xsd:element name="SecuritySettingsField" ma:index="18" nillable="true" ma:displayName="Настройки прав доступа" ma:internalName="SecuritySettings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4ce3e2-2be3-4266-b69a-17c6ff1d932c" elementFormDefault="qualified">
    <xsd:import namespace="http://schemas.microsoft.com/office/2006/documentManagement/types"/>
    <xsd:import namespace="http://schemas.microsoft.com/office/infopath/2007/PartnerControls"/>
    <xsd:element name="MasterInfo" ma:index="19" nillable="true" ma:displayName="MasterInfo" ma:hidden="true" ma:internalName="MasterInf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Layout xmlns="http://ittilan.ru/formdesigner/v1/settings/newform"><![CDATA[{"items":[{"row":0,"column":0,"control":"FileLeafRef","isTitle":false,"isVerticalTitle":"false","isHideTitle":"false","isFieldReadOnly":"false","validators":null,"isOverrideTitle":"false","isGroupEnabled":"false"}],"tabs":[]}]]></Layout>
</file>

<file path=customXml/item7.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634817513591327237</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634817513591327237</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634817513591327237</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p:properties xmlns:p="http://schemas.microsoft.com/office/2006/metadata/properties" xmlns:xsi="http://www.w3.org/2001/XMLSchema-instance" xmlns:pc="http://schemas.microsoft.com/office/infopath/2007/PartnerControls">
  <documentManagement>
    <DocsetUniqueId xmlns="56b0b36d-e0b8-47a5-9f0a-176b67e49514" xsi:nil="true"/>
    <ModifiedByPerson xmlns="45002c1f-5d15-4779-8c01-f2be39223f65">664</ModifiedByPerson>
    <DocumentSetID xmlns="56b0b36d-e0b8-47a5-9f0a-176b67e49514" xsi:nil="true"/>
    <FunctionIds xmlns="7a2020ca-67c9-4c9f-9bca-61adc6ae8e46" xsi:nil="true"/>
    <MasterInfo xmlns="434ce3e2-2be3-4266-b69a-17c6ff1d932c" xsi:nil="true"/>
    <SecuritySettingsChanged xmlns="7a2020ca-67c9-4c9f-9bca-61adc6ae8e46">false</SecuritySettingsChanged>
    <SecuritySettingsHistoryField xmlns="http://ittilan.ru/knowdocs/v1" xsi:nil="true"/>
    <PersonIds xmlns="7a2020ca-67c9-4c9f-9bca-61adc6ae8e46" xsi:nil="true"/>
    <SecuritySettingsField xmlns="http://ittilan.ru/knowdocs/v1" xsi:nil="true"/>
    <RoleIds xmlns="7a2020ca-67c9-4c9f-9bca-61adc6ae8e46" xsi:nil="true"/>
    <ArchiveLinkedDocuments xmlns="45002c1f-5d15-4779-8c01-f2be39223f65" xsi:nil="true"/>
  </documentManagement>
</p:properties>
</file>

<file path=customXml/itemProps1.xml><?xml version="1.0" encoding="utf-8"?>
<ds:datastoreItem xmlns:ds="http://schemas.openxmlformats.org/officeDocument/2006/customXml" ds:itemID="{61CC4F8F-70B0-422C-B733-FD782D767F23}">
  <ds:schemaRefs>
    <ds:schemaRef ds:uri="http://ittilan.ru/formdesigner/v1/settings/editform"/>
  </ds:schemaRefs>
</ds:datastoreItem>
</file>

<file path=customXml/itemProps10.xml><?xml version="1.0" encoding="utf-8"?>
<ds:datastoreItem xmlns:ds="http://schemas.openxmlformats.org/officeDocument/2006/customXml" ds:itemID="{A611EB9D-6E54-4C9B-A82B-70D8506643FD}">
  <ds:schemaRefs>
    <ds:schemaRef ds:uri="http://ittilan.ru/formdesigner/v1/settings/viewformscript"/>
  </ds:schemaRefs>
</ds:datastoreItem>
</file>

<file path=customXml/itemProps11.xml><?xml version="1.0" encoding="utf-8"?>
<ds:datastoreItem xmlns:ds="http://schemas.openxmlformats.org/officeDocument/2006/customXml" ds:itemID="{09F3287A-3F7A-4D45-B390-ECE444E4A271}">
  <ds:schemaRefs>
    <ds:schemaRef ds:uri="http://ittilan.ru/formdesigner/v1/settings/general"/>
  </ds:schemaRefs>
</ds:datastoreItem>
</file>

<file path=customXml/itemProps12.xml><?xml version="1.0" encoding="utf-8"?>
<ds:datastoreItem xmlns:ds="http://schemas.openxmlformats.org/officeDocument/2006/customXml" ds:itemID="{C0FB475C-9F90-444C-A7C9-78FA4770DB93}">
  <ds:schemaRefs>
    <ds:schemaRef ds:uri="http://schemas.openxmlformats.org/officeDocument/2006/bibliography"/>
  </ds:schemaRefs>
</ds:datastoreItem>
</file>

<file path=customXml/itemProps2.xml><?xml version="1.0" encoding="utf-8"?>
<ds:datastoreItem xmlns:ds="http://schemas.openxmlformats.org/officeDocument/2006/customXml" ds:itemID="{3B9237BC-118E-4577-A0E7-683EDFECB14B}">
  <ds:schemaRefs>
    <ds:schemaRef ds:uri="http://ittilan.ru/formdesigner/v1/settings/viewform"/>
  </ds:schemaRefs>
</ds:datastoreItem>
</file>

<file path=customXml/itemProps3.xml><?xml version="1.0" encoding="utf-8"?>
<ds:datastoreItem xmlns:ds="http://schemas.openxmlformats.org/officeDocument/2006/customXml" ds:itemID="{DFD9E199-182B-4A30-ABD5-3B6419E6A11C}">
  <ds:schemaRefs>
    <ds:schemaRef ds:uri="http://ittilan.ru/formdesigner/v1/settings/editformscript"/>
  </ds:schemaRefs>
</ds:datastoreItem>
</file>

<file path=customXml/itemProps4.xml><?xml version="1.0" encoding="utf-8"?>
<ds:datastoreItem xmlns:ds="http://schemas.openxmlformats.org/officeDocument/2006/customXml" ds:itemID="{33767FAE-C23C-4A81-84D6-563D98D05E42}">
  <ds:schemaRefs>
    <ds:schemaRef ds:uri="http://ittilan.ru/formdesigner/v1/settings/newformscript"/>
  </ds:schemaRefs>
</ds:datastoreItem>
</file>

<file path=customXml/itemProps5.xml><?xml version="1.0" encoding="utf-8"?>
<ds:datastoreItem xmlns:ds="http://schemas.openxmlformats.org/officeDocument/2006/customXml" ds:itemID="{519C0FC0-3BF3-4CB8-9FAF-F203946A4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02c1f-5d15-4779-8c01-f2be39223f65"/>
    <ds:schemaRef ds:uri="56b0b36d-e0b8-47a5-9f0a-176b67e49514"/>
    <ds:schemaRef ds:uri="7a2020ca-67c9-4c9f-9bca-61adc6ae8e46"/>
    <ds:schemaRef ds:uri="http://ittilan.ru/knowdocs/v1"/>
    <ds:schemaRef ds:uri="434ce3e2-2be3-4266-b69a-17c6ff1d9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51A2B7-C537-4315-9B1C-07C72B322830}">
  <ds:schemaRefs>
    <ds:schemaRef ds:uri="http://ittilan.ru/formdesigner/v1/settings/newform"/>
  </ds:schemaRefs>
</ds:datastoreItem>
</file>

<file path=customXml/itemProps7.xml><?xml version="1.0" encoding="utf-8"?>
<ds:datastoreItem xmlns:ds="http://schemas.openxmlformats.org/officeDocument/2006/customXml" ds:itemID="{D4AF5468-3204-4C5A-9E2B-65146B43545B}">
  <ds:schemaRefs>
    <ds:schemaRef ds:uri="http://schemas.microsoft.com/sharepoint/events"/>
  </ds:schemaRefs>
</ds:datastoreItem>
</file>

<file path=customXml/itemProps8.xml><?xml version="1.0" encoding="utf-8"?>
<ds:datastoreItem xmlns:ds="http://schemas.openxmlformats.org/officeDocument/2006/customXml" ds:itemID="{689630A9-429A-4EF8-BED8-67A7AD647CBD}">
  <ds:schemaRefs>
    <ds:schemaRef ds:uri="http://schemas.microsoft.com/sharepoint/v3/contenttype/forms"/>
  </ds:schemaRefs>
</ds:datastoreItem>
</file>

<file path=customXml/itemProps9.xml><?xml version="1.0" encoding="utf-8"?>
<ds:datastoreItem xmlns:ds="http://schemas.openxmlformats.org/officeDocument/2006/customXml" ds:itemID="{C7486732-3F5C-48CD-87D7-D0CB95A00A90}">
  <ds:schemaRefs>
    <ds:schemaRef ds:uri="http://schemas.microsoft.com/office/2006/metadata/properties"/>
    <ds:schemaRef ds:uri="http://schemas.microsoft.com/office/infopath/2007/PartnerControls"/>
    <ds:schemaRef ds:uri="56b0b36d-e0b8-47a5-9f0a-176b67e49514"/>
    <ds:schemaRef ds:uri="45002c1f-5d15-4779-8c01-f2be39223f65"/>
    <ds:schemaRef ds:uri="7a2020ca-67c9-4c9f-9bca-61adc6ae8e46"/>
    <ds:schemaRef ds:uri="434ce3e2-2be3-4266-b69a-17c6ff1d932c"/>
    <ds:schemaRef ds:uri="http://ittilan.ru/knowdocs/v1"/>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24</Pages>
  <Words>8785</Words>
  <Characters>50081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Приложение 5_ТВ_кандидат_платный</vt:lpstr>
    </vt:vector>
  </TitlesOfParts>
  <Company/>
  <LinksUpToDate>false</LinksUpToDate>
  <CharactersWithSpaces>58749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5_ТВ_кандидат_платный</dc:title>
  <dc:subject/>
  <dc:creator>User</dc:creator>
  <cp:keywords/>
  <dc:description/>
  <cp:lastModifiedBy>Елена ГТРК</cp:lastModifiedBy>
  <cp:revision>62</cp:revision>
  <cp:lastPrinted>2024-02-12T09:03:00Z</cp:lastPrinted>
  <dcterms:created xsi:type="dcterms:W3CDTF">2024-02-12T07:55:00Z</dcterms:created>
  <dcterms:modified xsi:type="dcterms:W3CDTF">2024-02-12T09:42:00Z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0x010100FADC9D2ACDDD484081ED87AEB18DD3ED</vt:lpwstr>
  </property>
  <property fmtid="{D5CDD505-2E9C-101B-9397-08002B2CF9AE}" pid="3" name="8553196d-ec8d-4564-9861-3dbe931050c8">
    <vt:lpwstr>Приложение 5_ТВ_кандидат_платный.docx</vt:lpwstr>
  </property>
  <property fmtid="{D5CDD505-2E9C-101B-9397-08002B2CF9AE}" pid="4" name="03e45e84-1992-4d42-9116-26f756012634">
    <vt:lpwstr>0x010100FADC9D2ACDDD484081ED87AEB18DD3ED</vt:lpwstr>
  </property>
  <property fmtid="{D5CDD505-2E9C-101B-9397-08002B2CF9AE}" pid="5" name="CreatedByPerson">
    <vt:lpwstr>664</vt:lpwstr>
  </property>
  <property fmtid="{D5CDD505-2E9C-101B-9397-08002B2CF9AE}" pid="6" name="DocumentName">
    <vt:lpwstr>Обработка...</vt:lpwstr>
  </property>
</Properties>
</file>